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5BBE" w14:textId="5DDBD1CA" w:rsidR="002525EC" w:rsidRDefault="002525EC">
      <w:r w:rsidRPr="00691B1B">
        <w:rPr>
          <w:b/>
          <w:bCs/>
        </w:rPr>
        <w:t>Grupp</w:t>
      </w:r>
      <w:r w:rsidR="00A207A7">
        <w:t>:</w:t>
      </w:r>
      <w:r w:rsidR="0089223B">
        <w:t xml:space="preserve"> Kristianstad/Ystad</w:t>
      </w:r>
    </w:p>
    <w:p w14:paraId="5C7079DF" w14:textId="77777777" w:rsidR="00691B1B" w:rsidRDefault="002525EC">
      <w:r w:rsidRPr="00691B1B">
        <w:rPr>
          <w:b/>
          <w:bCs/>
        </w:rPr>
        <w:t>Medlemmar</w:t>
      </w:r>
      <w:r>
        <w:t xml:space="preserve">: </w:t>
      </w:r>
    </w:p>
    <w:p w14:paraId="59C9B292" w14:textId="77777777" w:rsidR="00691B1B" w:rsidRDefault="00691B1B">
      <w:r>
        <w:t>Ystads kommun, Mona Skoog</w:t>
      </w:r>
    </w:p>
    <w:p w14:paraId="004C48DB" w14:textId="044A2758" w:rsidR="00691B1B" w:rsidRDefault="00691B1B">
      <w:r>
        <w:t>Kristianstads kommun, Johan Lindström, Marcus Johansson, Mona Eliasson, Anders Johansson</w:t>
      </w:r>
    </w:p>
    <w:p w14:paraId="66EC8129" w14:textId="36B90BCD" w:rsidR="000E2D0F" w:rsidRDefault="00691B1B">
      <w:r>
        <w:t>LRF Syd, Ida Grimlund</w:t>
      </w:r>
      <w:r w:rsidR="00D01B99">
        <w:t xml:space="preserve"> </w:t>
      </w:r>
    </w:p>
    <w:p w14:paraId="49DF0F0C" w14:textId="5EFFDCEF" w:rsidR="00A207A7" w:rsidRPr="00691B1B" w:rsidRDefault="00A207A7">
      <w:pPr>
        <w:rPr>
          <w:b/>
          <w:bCs/>
        </w:rPr>
      </w:pPr>
      <w:r w:rsidRPr="00691B1B">
        <w:rPr>
          <w:b/>
          <w:bCs/>
        </w:rPr>
        <w:t>Åtgärder</w:t>
      </w:r>
      <w:r w:rsidR="00D01B99" w:rsidRPr="00691B1B">
        <w:rPr>
          <w:b/>
          <w:bCs/>
        </w:rPr>
        <w:t xml:space="preserve"> R</w:t>
      </w:r>
      <w:r w:rsidR="00691B1B">
        <w:rPr>
          <w:b/>
          <w:bCs/>
        </w:rPr>
        <w:t>iskhanteringsplan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07A7" w14:paraId="5E7CE0EF" w14:textId="77777777" w:rsidTr="00A207A7">
        <w:tc>
          <w:tcPr>
            <w:tcW w:w="3020" w:type="dxa"/>
          </w:tcPr>
          <w:p w14:paraId="7C97B83B" w14:textId="50C14974" w:rsidR="00A207A7" w:rsidRPr="009400E3" w:rsidRDefault="00A207A7">
            <w:pPr>
              <w:rPr>
                <w:b/>
                <w:bCs/>
              </w:rPr>
            </w:pPr>
            <w:r w:rsidRPr="009400E3">
              <w:rPr>
                <w:b/>
                <w:bCs/>
              </w:rPr>
              <w:t>Område:</w:t>
            </w:r>
            <w:r w:rsidR="0089223B" w:rsidRPr="009400E3">
              <w:rPr>
                <w:b/>
                <w:bCs/>
              </w:rPr>
              <w:t xml:space="preserve"> Ystad</w:t>
            </w:r>
          </w:p>
        </w:tc>
        <w:tc>
          <w:tcPr>
            <w:tcW w:w="3021" w:type="dxa"/>
          </w:tcPr>
          <w:p w14:paraId="6383B7CD" w14:textId="6875766E" w:rsidR="00A207A7" w:rsidRDefault="00A207A7">
            <w:r>
              <w:t>Åtgärd</w:t>
            </w:r>
            <w:r w:rsidR="0089223B">
              <w:t xml:space="preserve"> Förebyggande </w:t>
            </w:r>
          </w:p>
        </w:tc>
        <w:tc>
          <w:tcPr>
            <w:tcW w:w="3021" w:type="dxa"/>
          </w:tcPr>
          <w:p w14:paraId="4F2F23CA" w14:textId="3AF618B2" w:rsidR="00A207A7" w:rsidRDefault="00A207A7">
            <w:r>
              <w:t>uppföljning</w:t>
            </w:r>
          </w:p>
        </w:tc>
      </w:tr>
      <w:tr w:rsidR="00A207A7" w14:paraId="6DE86FFF" w14:textId="77777777" w:rsidTr="00A207A7">
        <w:tc>
          <w:tcPr>
            <w:tcW w:w="3020" w:type="dxa"/>
          </w:tcPr>
          <w:p w14:paraId="77CE27E2" w14:textId="77777777" w:rsidR="00A207A7" w:rsidRDefault="00A207A7"/>
        </w:tc>
        <w:tc>
          <w:tcPr>
            <w:tcW w:w="3021" w:type="dxa"/>
          </w:tcPr>
          <w:p w14:paraId="3ADCFAFE" w14:textId="570DE210" w:rsidR="00A207A7" w:rsidRDefault="0089223B">
            <w:r>
              <w:t>P1 Grundläggning mm ska utredas (frågan kring 5 meters nivå diskuterades)</w:t>
            </w:r>
          </w:p>
        </w:tc>
        <w:tc>
          <w:tcPr>
            <w:tcW w:w="3021" w:type="dxa"/>
          </w:tcPr>
          <w:p w14:paraId="4A95BFB5" w14:textId="4C83C209" w:rsidR="00A207A7" w:rsidRDefault="0089223B">
            <w:r>
              <w:t>Ja det gör Ystads kn fortlöpande</w:t>
            </w:r>
          </w:p>
        </w:tc>
      </w:tr>
      <w:tr w:rsidR="00A207A7" w14:paraId="1A495D41" w14:textId="77777777" w:rsidTr="00A207A7">
        <w:tc>
          <w:tcPr>
            <w:tcW w:w="3020" w:type="dxa"/>
          </w:tcPr>
          <w:p w14:paraId="091D8366" w14:textId="77777777" w:rsidR="00A207A7" w:rsidRDefault="00A207A7"/>
        </w:tc>
        <w:tc>
          <w:tcPr>
            <w:tcW w:w="3021" w:type="dxa"/>
          </w:tcPr>
          <w:p w14:paraId="4C4699F9" w14:textId="73E70614" w:rsidR="00A207A7" w:rsidRDefault="0089223B">
            <w:r>
              <w:t xml:space="preserve">P2 kustskydd utredning </w:t>
            </w:r>
          </w:p>
        </w:tc>
        <w:tc>
          <w:tcPr>
            <w:tcW w:w="3021" w:type="dxa"/>
          </w:tcPr>
          <w:p w14:paraId="133CF563" w14:textId="77777777" w:rsidR="00A207A7" w:rsidRDefault="00012496">
            <w:r>
              <w:t xml:space="preserve">Utredning kring </w:t>
            </w:r>
            <w:proofErr w:type="spellStart"/>
            <w:r>
              <w:t>hövder</w:t>
            </w:r>
            <w:proofErr w:type="spellEnd"/>
            <w:r>
              <w:t xml:space="preserve"> i Ystads sandskog och man har tagit bort 3 st.</w:t>
            </w:r>
          </w:p>
          <w:p w14:paraId="6624935A" w14:textId="36D24874" w:rsidR="00012496" w:rsidRDefault="00012496">
            <w:proofErr w:type="gramStart"/>
            <w:r>
              <w:t>Utredn</w:t>
            </w:r>
            <w:r w:rsidR="00691B1B">
              <w:t xml:space="preserve">ing </w:t>
            </w:r>
            <w:r>
              <w:t xml:space="preserve"> för</w:t>
            </w:r>
            <w:proofErr w:type="gramEnd"/>
            <w:r>
              <w:t xml:space="preserve"> att göra strandfodring.</w:t>
            </w:r>
          </w:p>
          <w:p w14:paraId="4B8DCEF5" w14:textId="2EACC725" w:rsidR="00012496" w:rsidRDefault="00012496">
            <w:r>
              <w:t xml:space="preserve">HP för förvaltning skydd av kust måste ändå göras och det </w:t>
            </w:r>
            <w:r w:rsidR="00691B1B">
              <w:t>är på gång</w:t>
            </w:r>
            <w:r>
              <w:t>.</w:t>
            </w:r>
          </w:p>
        </w:tc>
      </w:tr>
      <w:tr w:rsidR="00A207A7" w14:paraId="55367DCF" w14:textId="77777777" w:rsidTr="00A207A7">
        <w:tc>
          <w:tcPr>
            <w:tcW w:w="3020" w:type="dxa"/>
          </w:tcPr>
          <w:p w14:paraId="0B8B4EB3" w14:textId="77777777" w:rsidR="00A207A7" w:rsidRDefault="00A207A7"/>
        </w:tc>
        <w:tc>
          <w:tcPr>
            <w:tcW w:w="3021" w:type="dxa"/>
          </w:tcPr>
          <w:p w14:paraId="7A56D276" w14:textId="4FA7B007" w:rsidR="00A207A7" w:rsidRDefault="00156B57">
            <w:r>
              <w:t xml:space="preserve">P3 </w:t>
            </w:r>
            <w:r w:rsidR="00012496">
              <w:t xml:space="preserve">Upphäva byggrätter </w:t>
            </w:r>
          </w:p>
        </w:tc>
        <w:tc>
          <w:tcPr>
            <w:tcW w:w="3021" w:type="dxa"/>
          </w:tcPr>
          <w:p w14:paraId="14A52B42" w14:textId="1F794E22" w:rsidR="00A207A7" w:rsidRDefault="00012496">
            <w:r>
              <w:t>Ja, till viss del eftersom Ystad kn har initierat upphävande av del av detaljplaner.</w:t>
            </w:r>
          </w:p>
          <w:p w14:paraId="6FD4E3DD" w14:textId="5E9F8C62" w:rsidR="00012496" w:rsidRDefault="00012496"/>
        </w:tc>
      </w:tr>
      <w:tr w:rsidR="00012496" w14:paraId="4C08E49F" w14:textId="77777777" w:rsidTr="00A207A7">
        <w:tc>
          <w:tcPr>
            <w:tcW w:w="3020" w:type="dxa"/>
          </w:tcPr>
          <w:p w14:paraId="2E3C4801" w14:textId="77777777" w:rsidR="00012496" w:rsidRDefault="00012496"/>
        </w:tc>
        <w:tc>
          <w:tcPr>
            <w:tcW w:w="3021" w:type="dxa"/>
          </w:tcPr>
          <w:p w14:paraId="59A324D4" w14:textId="65029A85" w:rsidR="00012496" w:rsidRDefault="00156B57">
            <w:r>
              <w:t>P4 upphäva kommunrätter</w:t>
            </w:r>
          </w:p>
        </w:tc>
        <w:tc>
          <w:tcPr>
            <w:tcW w:w="3021" w:type="dxa"/>
          </w:tcPr>
          <w:p w14:paraId="62C8CA61" w14:textId="77777777" w:rsidR="00012496" w:rsidRDefault="00012496"/>
        </w:tc>
      </w:tr>
      <w:tr w:rsidR="00012496" w14:paraId="7A40E4AB" w14:textId="77777777" w:rsidTr="00A207A7">
        <w:tc>
          <w:tcPr>
            <w:tcW w:w="3020" w:type="dxa"/>
          </w:tcPr>
          <w:p w14:paraId="2DCA6E60" w14:textId="77777777" w:rsidR="00012496" w:rsidRDefault="00012496"/>
        </w:tc>
        <w:tc>
          <w:tcPr>
            <w:tcW w:w="3021" w:type="dxa"/>
          </w:tcPr>
          <w:p w14:paraId="49F92022" w14:textId="77777777" w:rsidR="00012496" w:rsidRDefault="00012496"/>
        </w:tc>
        <w:tc>
          <w:tcPr>
            <w:tcW w:w="3021" w:type="dxa"/>
          </w:tcPr>
          <w:p w14:paraId="75528839" w14:textId="77777777" w:rsidR="00012496" w:rsidRDefault="00012496"/>
        </w:tc>
      </w:tr>
      <w:tr w:rsidR="00D01B99" w14:paraId="337F45BF" w14:textId="77777777" w:rsidTr="00A207A7">
        <w:tc>
          <w:tcPr>
            <w:tcW w:w="3020" w:type="dxa"/>
          </w:tcPr>
          <w:p w14:paraId="345ED3CB" w14:textId="77777777" w:rsidR="00D01B99" w:rsidRDefault="00D01B99"/>
        </w:tc>
        <w:tc>
          <w:tcPr>
            <w:tcW w:w="3021" w:type="dxa"/>
          </w:tcPr>
          <w:p w14:paraId="34EFD489" w14:textId="43EBA555" w:rsidR="00D01B99" w:rsidRDefault="00D01B99">
            <w:r>
              <w:t>Ystad Skyddsåtgärd</w:t>
            </w:r>
          </w:p>
        </w:tc>
        <w:tc>
          <w:tcPr>
            <w:tcW w:w="3021" w:type="dxa"/>
          </w:tcPr>
          <w:p w14:paraId="6FB951AD" w14:textId="77777777" w:rsidR="00D01B99" w:rsidRDefault="00D01B99"/>
        </w:tc>
      </w:tr>
      <w:tr w:rsidR="00D01B99" w14:paraId="0960D598" w14:textId="77777777" w:rsidTr="00A207A7">
        <w:tc>
          <w:tcPr>
            <w:tcW w:w="3020" w:type="dxa"/>
          </w:tcPr>
          <w:p w14:paraId="64641163" w14:textId="77777777" w:rsidR="00D01B99" w:rsidRDefault="00D01B99"/>
        </w:tc>
        <w:tc>
          <w:tcPr>
            <w:tcW w:w="3021" w:type="dxa"/>
          </w:tcPr>
          <w:p w14:paraId="6DFBEB43" w14:textId="67A6CCFB" w:rsidR="00D01B99" w:rsidRDefault="00D01B99">
            <w:r>
              <w:t xml:space="preserve">Utbyggnad av hamnstad </w:t>
            </w:r>
          </w:p>
        </w:tc>
        <w:tc>
          <w:tcPr>
            <w:tcW w:w="3021" w:type="dxa"/>
          </w:tcPr>
          <w:p w14:paraId="747D638C" w14:textId="6E59B08D" w:rsidR="00D01B99" w:rsidRDefault="00D01B99">
            <w:r>
              <w:t xml:space="preserve">Ej på </w:t>
            </w:r>
            <w:proofErr w:type="spellStart"/>
            <w:r>
              <w:t>gg</w:t>
            </w:r>
            <w:proofErr w:type="spellEnd"/>
            <w:r>
              <w:t xml:space="preserve"> </w:t>
            </w:r>
          </w:p>
        </w:tc>
      </w:tr>
      <w:tr w:rsidR="00D01B99" w14:paraId="34B35A4C" w14:textId="77777777" w:rsidTr="00A207A7">
        <w:tc>
          <w:tcPr>
            <w:tcW w:w="3020" w:type="dxa"/>
          </w:tcPr>
          <w:p w14:paraId="406AFDD2" w14:textId="77777777" w:rsidR="00D01B99" w:rsidRDefault="00D01B99"/>
        </w:tc>
        <w:tc>
          <w:tcPr>
            <w:tcW w:w="3021" w:type="dxa"/>
          </w:tcPr>
          <w:p w14:paraId="6398349C" w14:textId="77777777" w:rsidR="00D01B99" w:rsidRDefault="00D01B99"/>
        </w:tc>
        <w:tc>
          <w:tcPr>
            <w:tcW w:w="3021" w:type="dxa"/>
          </w:tcPr>
          <w:p w14:paraId="61271DE9" w14:textId="77777777" w:rsidR="00D01B99" w:rsidRDefault="00D01B99"/>
        </w:tc>
      </w:tr>
      <w:tr w:rsidR="00012496" w14:paraId="3F92AD31" w14:textId="77777777" w:rsidTr="00A207A7">
        <w:tc>
          <w:tcPr>
            <w:tcW w:w="3020" w:type="dxa"/>
          </w:tcPr>
          <w:p w14:paraId="40E93FE8" w14:textId="70B5CA63" w:rsidR="00012496" w:rsidRPr="009400E3" w:rsidRDefault="00156B57">
            <w:pPr>
              <w:rPr>
                <w:b/>
                <w:bCs/>
              </w:rPr>
            </w:pPr>
            <w:r w:rsidRPr="009400E3">
              <w:rPr>
                <w:b/>
                <w:bCs/>
              </w:rPr>
              <w:t>Område Kristianstad</w:t>
            </w:r>
          </w:p>
        </w:tc>
        <w:tc>
          <w:tcPr>
            <w:tcW w:w="3021" w:type="dxa"/>
          </w:tcPr>
          <w:p w14:paraId="23E47733" w14:textId="77777777" w:rsidR="00156B57" w:rsidRDefault="00156B57">
            <w:r>
              <w:t>Förebyggande</w:t>
            </w:r>
          </w:p>
          <w:p w14:paraId="087CFFEF" w14:textId="6693322B" w:rsidR="00156B57" w:rsidRDefault="00156B57">
            <w:r>
              <w:t>P</w:t>
            </w:r>
            <w:proofErr w:type="gramStart"/>
            <w:r>
              <w:t>3  M</w:t>
            </w:r>
            <w:proofErr w:type="gramEnd"/>
            <w:r>
              <w:t>24 A</w:t>
            </w:r>
            <w:r w:rsidR="00B64DEE">
              <w:t xml:space="preserve"> </w:t>
            </w:r>
          </w:p>
          <w:p w14:paraId="4F45720F" w14:textId="6F96D52D" w:rsidR="00012496" w:rsidRDefault="00156B57">
            <w:r>
              <w:t xml:space="preserve">Behov av inför ändring av ÄÖP Dagvattenutredning </w:t>
            </w:r>
          </w:p>
        </w:tc>
        <w:tc>
          <w:tcPr>
            <w:tcW w:w="3021" w:type="dxa"/>
          </w:tcPr>
          <w:p w14:paraId="45B8B277" w14:textId="77777777" w:rsidR="00012496" w:rsidRDefault="00156B57">
            <w:r>
              <w:t>Ej gjort</w:t>
            </w:r>
          </w:p>
          <w:p w14:paraId="36358DEE" w14:textId="20D52FFA" w:rsidR="0093786E" w:rsidRDefault="0093786E">
            <w:r>
              <w:t xml:space="preserve">Diskussion om att det var en händelse med </w:t>
            </w:r>
            <w:proofErr w:type="spellStart"/>
            <w:r>
              <w:t>elpump</w:t>
            </w:r>
            <w:proofErr w:type="spellEnd"/>
            <w:r>
              <w:t xml:space="preserve"> som </w:t>
            </w:r>
            <w:r w:rsidR="009400E3">
              <w:t xml:space="preserve">hela staden </w:t>
            </w:r>
            <w:r>
              <w:t xml:space="preserve">är beroende </w:t>
            </w:r>
            <w:r w:rsidR="009400E3">
              <w:t xml:space="preserve">av och som </w:t>
            </w:r>
            <w:r>
              <w:t>slog</w:t>
            </w:r>
            <w:r w:rsidR="009400E3">
              <w:t>s</w:t>
            </w:r>
            <w:r>
              <w:t xml:space="preserve"> ut </w:t>
            </w:r>
            <w:r w:rsidR="009400E3">
              <w:t>i sommar i samband med översvämning.</w:t>
            </w:r>
          </w:p>
        </w:tc>
      </w:tr>
      <w:tr w:rsidR="00012496" w14:paraId="57FBEBFE" w14:textId="77777777" w:rsidTr="00A207A7">
        <w:tc>
          <w:tcPr>
            <w:tcW w:w="3020" w:type="dxa"/>
          </w:tcPr>
          <w:p w14:paraId="085BB4F9" w14:textId="77777777" w:rsidR="00012496" w:rsidRDefault="00012496"/>
        </w:tc>
        <w:tc>
          <w:tcPr>
            <w:tcW w:w="3021" w:type="dxa"/>
          </w:tcPr>
          <w:p w14:paraId="47CD230D" w14:textId="77777777" w:rsidR="0093786E" w:rsidRDefault="0093786E">
            <w:r>
              <w:t xml:space="preserve">M24 C </w:t>
            </w:r>
          </w:p>
          <w:p w14:paraId="7D17637C" w14:textId="77777777" w:rsidR="00B64DEE" w:rsidRDefault="00B64DEE">
            <w:r>
              <w:t>Följa all lagstiftning</w:t>
            </w:r>
          </w:p>
          <w:p w14:paraId="7A2769E8" w14:textId="7BE436CD" w:rsidR="00012496" w:rsidRDefault="0093786E">
            <w:r>
              <w:t xml:space="preserve">Upprätta styrdokument </w:t>
            </w:r>
          </w:p>
          <w:p w14:paraId="413A6430" w14:textId="0DBB4206" w:rsidR="0093786E" w:rsidRDefault="0093786E">
            <w:r>
              <w:t xml:space="preserve">Nya LSO strategi </w:t>
            </w:r>
          </w:p>
        </w:tc>
        <w:tc>
          <w:tcPr>
            <w:tcW w:w="3021" w:type="dxa"/>
          </w:tcPr>
          <w:p w14:paraId="1E7D00F7" w14:textId="77777777" w:rsidR="00012496" w:rsidRDefault="0093786E">
            <w:r>
              <w:t>WS på gång inom Hammarlundsvallen.</w:t>
            </w:r>
          </w:p>
          <w:p w14:paraId="782253F6" w14:textId="0FF265CE" w:rsidR="0093786E" w:rsidRDefault="001B2576">
            <w:r>
              <w:t xml:space="preserve">Räddningstjänst kommer att anställa fler för att jobba vidare med </w:t>
            </w:r>
            <w:r w:rsidR="009400E3">
              <w:t>dagvattenproblematiken</w:t>
            </w:r>
            <w:r>
              <w:t xml:space="preserve">. Kommentarer är att grundvattenproblematiken är det största och </w:t>
            </w:r>
            <w:proofErr w:type="spellStart"/>
            <w:r>
              <w:t>Krst</w:t>
            </w:r>
            <w:proofErr w:type="spellEnd"/>
            <w:r>
              <w:t xml:space="preserve"> är nu drabbad av skyfallsfrågan eftersom man redan är drabbade av </w:t>
            </w:r>
            <w:r w:rsidR="009400E3">
              <w:t>minsta ändring av havsnivån via Helgeå och uppstuvningseffekterna.</w:t>
            </w:r>
          </w:p>
        </w:tc>
      </w:tr>
      <w:tr w:rsidR="00012496" w14:paraId="61988B70" w14:textId="77777777" w:rsidTr="00A207A7">
        <w:tc>
          <w:tcPr>
            <w:tcW w:w="3020" w:type="dxa"/>
          </w:tcPr>
          <w:p w14:paraId="6B68E6E1" w14:textId="77777777" w:rsidR="00012496" w:rsidRDefault="00012496"/>
        </w:tc>
        <w:tc>
          <w:tcPr>
            <w:tcW w:w="3021" w:type="dxa"/>
          </w:tcPr>
          <w:p w14:paraId="326E39E1" w14:textId="77777777" w:rsidR="00012496" w:rsidRDefault="00012496"/>
        </w:tc>
        <w:tc>
          <w:tcPr>
            <w:tcW w:w="3021" w:type="dxa"/>
          </w:tcPr>
          <w:p w14:paraId="49AF3532" w14:textId="21B9EF2D" w:rsidR="00012496" w:rsidRDefault="00326554">
            <w:r>
              <w:t>Man anser att man missar problematiken i Åhus. Strandfodring kommer förmodligen att hjälpa</w:t>
            </w:r>
            <w:r w:rsidR="009400E3">
              <w:t xml:space="preserve"> till en viss del</w:t>
            </w:r>
            <w:r>
              <w:t>. Beslut har kommit.</w:t>
            </w:r>
          </w:p>
        </w:tc>
      </w:tr>
      <w:tr w:rsidR="00012496" w14:paraId="0A16C669" w14:textId="77777777" w:rsidTr="00A207A7">
        <w:tc>
          <w:tcPr>
            <w:tcW w:w="3020" w:type="dxa"/>
          </w:tcPr>
          <w:p w14:paraId="3C6059BA" w14:textId="77777777" w:rsidR="00012496" w:rsidRDefault="00012496"/>
        </w:tc>
        <w:tc>
          <w:tcPr>
            <w:tcW w:w="3021" w:type="dxa"/>
          </w:tcPr>
          <w:p w14:paraId="575F08DD" w14:textId="5131AF76" w:rsidR="00012496" w:rsidRDefault="00D01B99">
            <w:proofErr w:type="spellStart"/>
            <w:r>
              <w:t>Krst</w:t>
            </w:r>
            <w:proofErr w:type="spellEnd"/>
            <w:r>
              <w:t xml:space="preserve"> skyddsåtgärder</w:t>
            </w:r>
          </w:p>
        </w:tc>
        <w:tc>
          <w:tcPr>
            <w:tcW w:w="3021" w:type="dxa"/>
          </w:tcPr>
          <w:p w14:paraId="73E3ED62" w14:textId="77777777" w:rsidR="00012496" w:rsidRDefault="00012496"/>
        </w:tc>
      </w:tr>
      <w:tr w:rsidR="00D01B99" w14:paraId="6D5A2389" w14:textId="77777777" w:rsidTr="00A207A7">
        <w:tc>
          <w:tcPr>
            <w:tcW w:w="3020" w:type="dxa"/>
          </w:tcPr>
          <w:p w14:paraId="55653A36" w14:textId="77777777" w:rsidR="00D01B99" w:rsidRDefault="00D01B99"/>
        </w:tc>
        <w:tc>
          <w:tcPr>
            <w:tcW w:w="3021" w:type="dxa"/>
          </w:tcPr>
          <w:p w14:paraId="27770DE0" w14:textId="3A4AD74B" w:rsidR="00D01B99" w:rsidRDefault="00D01B99">
            <w:r>
              <w:t>Pynten pumpstation</w:t>
            </w:r>
          </w:p>
        </w:tc>
        <w:tc>
          <w:tcPr>
            <w:tcW w:w="3021" w:type="dxa"/>
          </w:tcPr>
          <w:p w14:paraId="1D5BFF34" w14:textId="0AD2BA73" w:rsidR="00D01B99" w:rsidRDefault="00D01B99">
            <w:r>
              <w:t xml:space="preserve">Fixat </w:t>
            </w:r>
          </w:p>
        </w:tc>
      </w:tr>
    </w:tbl>
    <w:p w14:paraId="7A9CB291" w14:textId="77777777" w:rsidR="00A207A7" w:rsidRDefault="00A207A7"/>
    <w:p w14:paraId="53C134DE" w14:textId="77777777" w:rsidR="00875684" w:rsidRDefault="00875684"/>
    <w:p w14:paraId="4B012F96" w14:textId="56A6B02B" w:rsidR="0089223B" w:rsidRPr="009400E3" w:rsidRDefault="0089223B">
      <w:pPr>
        <w:rPr>
          <w:b/>
          <w:bCs/>
        </w:rPr>
      </w:pPr>
      <w:r w:rsidRPr="009400E3">
        <w:rPr>
          <w:b/>
          <w:bCs/>
        </w:rPr>
        <w:t>Nästa omgångs planer:</w:t>
      </w:r>
    </w:p>
    <w:p w14:paraId="2A3367A6" w14:textId="093B782E" w:rsidR="0089223B" w:rsidRPr="00326554" w:rsidRDefault="00326554">
      <w:pPr>
        <w:rPr>
          <w:b/>
          <w:bCs/>
        </w:rPr>
      </w:pPr>
      <w:proofErr w:type="spellStart"/>
      <w:r w:rsidRPr="00326554">
        <w:rPr>
          <w:b/>
          <w:bCs/>
        </w:rPr>
        <w:t>Krst</w:t>
      </w:r>
      <w:proofErr w:type="spellEnd"/>
      <w:r w:rsidR="009400E3">
        <w:rPr>
          <w:b/>
          <w:bCs/>
        </w:rPr>
        <w:t xml:space="preserve"> – förslag på fokusområden</w:t>
      </w:r>
    </w:p>
    <w:p w14:paraId="16C9D351" w14:textId="7952B9C1" w:rsidR="00326554" w:rsidRDefault="00326554">
      <w:r>
        <w:t xml:space="preserve">Dammsäkerheten och de pumpar såsom Hedentorp pumpstation. Pynten </w:t>
      </w:r>
    </w:p>
    <w:p w14:paraId="0B548FAA" w14:textId="07A24B9F" w:rsidR="00326554" w:rsidRDefault="00326554">
      <w:r>
        <w:t>Dagvattenanläggningarna dvs och konsekvens</w:t>
      </w:r>
      <w:r w:rsidR="009400E3">
        <w:t>er</w:t>
      </w:r>
      <w:r>
        <w:t xml:space="preserve"> av den </w:t>
      </w:r>
      <w:r w:rsidR="009400E3">
        <w:t xml:space="preserve">pågående </w:t>
      </w:r>
      <w:r>
        <w:t>inventering av oljeavskiljare</w:t>
      </w:r>
      <w:r w:rsidR="00D01B99">
        <w:t xml:space="preserve">. </w:t>
      </w:r>
      <w:r w:rsidR="009400E3">
        <w:t>Arbetet u</w:t>
      </w:r>
      <w:r w:rsidR="00D01B99">
        <w:t xml:space="preserve">ppströms och </w:t>
      </w:r>
      <w:r w:rsidR="009400E3">
        <w:t xml:space="preserve">samverkan med </w:t>
      </w:r>
      <w:r w:rsidR="00D01B99">
        <w:t>vattenråden.</w:t>
      </w:r>
    </w:p>
    <w:p w14:paraId="20C5C029" w14:textId="1AEEA074" w:rsidR="00D01B99" w:rsidRDefault="00D01B99">
      <w:r>
        <w:t xml:space="preserve">Flödet på </w:t>
      </w:r>
      <w:proofErr w:type="spellStart"/>
      <w:r>
        <w:t>Helgeån</w:t>
      </w:r>
      <w:proofErr w:type="spellEnd"/>
      <w:r>
        <w:t xml:space="preserve"> är </w:t>
      </w:r>
      <w:proofErr w:type="spellStart"/>
      <w:r>
        <w:t>eg</w:t>
      </w:r>
      <w:proofErr w:type="spellEnd"/>
      <w:r>
        <w:t xml:space="preserve"> inget problem </w:t>
      </w:r>
    </w:p>
    <w:p w14:paraId="7B5DAA89" w14:textId="42539EA2" w:rsidR="00D01B99" w:rsidRDefault="00D01B99">
      <w:pPr>
        <w:rPr>
          <w:b/>
          <w:bCs/>
        </w:rPr>
      </w:pPr>
      <w:r w:rsidRPr="00D01B99">
        <w:rPr>
          <w:b/>
          <w:bCs/>
        </w:rPr>
        <w:t>Ystad</w:t>
      </w:r>
    </w:p>
    <w:p w14:paraId="2938A26D" w14:textId="54BEA18F" w:rsidR="00D01B99" w:rsidRDefault="00D01B99">
      <w:r w:rsidRPr="00D01B99">
        <w:t>Egentligen inte så stora problem med skyfall</w:t>
      </w:r>
      <w:r>
        <w:t xml:space="preserve"> främst med kusterosion.</w:t>
      </w:r>
      <w:r w:rsidR="00DD1DA4">
        <w:t xml:space="preserve"> Ingår inte heller i de nya Hotkartorna utan enbart Malmö och </w:t>
      </w:r>
      <w:proofErr w:type="spellStart"/>
      <w:r w:rsidR="00DD1DA4">
        <w:t>Krst</w:t>
      </w:r>
      <w:proofErr w:type="spellEnd"/>
      <w:r w:rsidR="00DD1DA4">
        <w:t xml:space="preserve">.  </w:t>
      </w:r>
    </w:p>
    <w:p w14:paraId="7B098143" w14:textId="77777777" w:rsidR="009400E3" w:rsidRDefault="009400E3">
      <w:pPr>
        <w:rPr>
          <w:b/>
          <w:bCs/>
        </w:rPr>
      </w:pPr>
    </w:p>
    <w:p w14:paraId="37FAFBEC" w14:textId="77777777" w:rsidR="009400E3" w:rsidRDefault="009400E3">
      <w:pPr>
        <w:rPr>
          <w:b/>
          <w:bCs/>
        </w:rPr>
      </w:pPr>
    </w:p>
    <w:p w14:paraId="25FE604B" w14:textId="77777777" w:rsidR="009400E3" w:rsidRDefault="009400E3">
      <w:pPr>
        <w:rPr>
          <w:b/>
          <w:bCs/>
        </w:rPr>
      </w:pPr>
    </w:p>
    <w:p w14:paraId="259BC194" w14:textId="329F57F7" w:rsidR="009400E3" w:rsidRPr="009400E3" w:rsidRDefault="009400E3">
      <w:pPr>
        <w:rPr>
          <w:b/>
          <w:bCs/>
        </w:rPr>
      </w:pPr>
      <w:r w:rsidRPr="009400E3">
        <w:rPr>
          <w:b/>
          <w:bCs/>
        </w:rPr>
        <w:t>Anteckningar fördes av Gerd Lundquist,</w:t>
      </w:r>
    </w:p>
    <w:p w14:paraId="71E7332E" w14:textId="496DFF70" w:rsidR="009400E3" w:rsidRPr="00D01B99" w:rsidRDefault="009400E3">
      <w:r>
        <w:t>Länsstyrelsen Skåne</w:t>
      </w:r>
    </w:p>
    <w:sectPr w:rsidR="009400E3" w:rsidRPr="00D01B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4AF2" w14:textId="77777777" w:rsidR="0016683D" w:rsidRDefault="0016683D" w:rsidP="002525EC">
      <w:pPr>
        <w:spacing w:after="0" w:line="240" w:lineRule="auto"/>
      </w:pPr>
      <w:r>
        <w:separator/>
      </w:r>
    </w:p>
  </w:endnote>
  <w:endnote w:type="continuationSeparator" w:id="0">
    <w:p w14:paraId="77BA2384" w14:textId="77777777" w:rsidR="0016683D" w:rsidRDefault="0016683D" w:rsidP="0025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9212" w14:textId="77777777" w:rsidR="0016683D" w:rsidRDefault="0016683D" w:rsidP="002525EC">
      <w:pPr>
        <w:spacing w:after="0" w:line="240" w:lineRule="auto"/>
      </w:pPr>
      <w:r>
        <w:separator/>
      </w:r>
    </w:p>
  </w:footnote>
  <w:footnote w:type="continuationSeparator" w:id="0">
    <w:p w14:paraId="5E90F2C6" w14:textId="77777777" w:rsidR="0016683D" w:rsidRDefault="0016683D" w:rsidP="0025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3D25" w14:textId="190DE1BE" w:rsidR="002525EC" w:rsidRDefault="002525EC">
    <w:pPr>
      <w:pStyle w:val="Sidhuvud"/>
    </w:pPr>
    <w:r>
      <w:t>Översvämningskonferens 4 september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EC"/>
    <w:rsid w:val="00012496"/>
    <w:rsid w:val="000E2D0F"/>
    <w:rsid w:val="00156B57"/>
    <w:rsid w:val="0016683D"/>
    <w:rsid w:val="001B2576"/>
    <w:rsid w:val="002525EC"/>
    <w:rsid w:val="00326554"/>
    <w:rsid w:val="00691B1B"/>
    <w:rsid w:val="00875684"/>
    <w:rsid w:val="0089223B"/>
    <w:rsid w:val="0093786E"/>
    <w:rsid w:val="009400E3"/>
    <w:rsid w:val="00A0326D"/>
    <w:rsid w:val="00A207A7"/>
    <w:rsid w:val="00B64DEE"/>
    <w:rsid w:val="00D01B99"/>
    <w:rsid w:val="00D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592E"/>
  <w15:chartTrackingRefBased/>
  <w15:docId w15:val="{BD81F5DE-59A0-40FE-BEEF-341BD577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52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25EC"/>
  </w:style>
  <w:style w:type="paragraph" w:styleId="Sidfot">
    <w:name w:val="footer"/>
    <w:basedOn w:val="Normal"/>
    <w:link w:val="SidfotChar"/>
    <w:uiPriority w:val="99"/>
    <w:unhideWhenUsed/>
    <w:rsid w:val="00252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25EC"/>
  </w:style>
  <w:style w:type="table" w:styleId="Tabellrutnt">
    <w:name w:val="Table Grid"/>
    <w:basedOn w:val="Normaltabell"/>
    <w:uiPriority w:val="39"/>
    <w:rsid w:val="00A2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332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Lundquist Gerd</dc:creator>
  <cp:keywords/>
  <dc:description/>
  <cp:lastModifiedBy>Lundquist Gerd</cp:lastModifiedBy>
  <cp:revision>2</cp:revision>
  <dcterms:created xsi:type="dcterms:W3CDTF">2024-09-06T11:50:00Z</dcterms:created>
  <dcterms:modified xsi:type="dcterms:W3CDTF">2024-09-06T11:50:00Z</dcterms:modified>
</cp:coreProperties>
</file>