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pPr w:leftFromText="142" w:rightFromText="142" w:vertAnchor="page" w:horzAnchor="margin" w:tblpXSpec="center" w:tblpY="466"/>
        <w:tblOverlap w:val="never"/>
        <w:tblW w:w="9639" w:type="dxa"/>
        <w:tblLayout w:type="fixed"/>
        <w:tblLook w:val="04A0" w:firstRow="1" w:lastRow="0" w:firstColumn="1" w:lastColumn="0" w:noHBand="0" w:noVBand="1"/>
        <w:tblCaption w:val="Sidhuvud"/>
      </w:tblPr>
      <w:tblGrid>
        <w:gridCol w:w="5241"/>
        <w:gridCol w:w="2537"/>
        <w:gridCol w:w="1861"/>
      </w:tblGrid>
      <w:tr w:rsidR="00873023" w14:paraId="6A4A89E4" w14:textId="77777777" w:rsidTr="00440CCA">
        <w:trPr>
          <w:trHeight w:hRule="exact" w:val="1985"/>
        </w:trPr>
        <w:tc>
          <w:tcPr>
            <w:tcW w:w="5273" w:type="dxa"/>
            <w:tcBorders>
              <w:top w:val="nil"/>
              <w:left w:val="nil"/>
              <w:bottom w:val="nil"/>
              <w:right w:val="nil"/>
            </w:tcBorders>
            <w:hideMark/>
          </w:tcPr>
          <w:p w14:paraId="3C3D726A" w14:textId="77777777" w:rsidR="00F84407" w:rsidRDefault="00FD08D2" w:rsidP="00990B0D">
            <w:pPr>
              <w:pStyle w:val="Ingetavstnd"/>
            </w:pPr>
            <w:r>
              <w:rPr>
                <w:noProof/>
              </w:rPr>
              <w:drawing>
                <wp:inline distT="0" distB="0" distL="0" distR="0" wp14:anchorId="5B187072" wp14:editId="539EBCEC">
                  <wp:extent cx="1619885" cy="697230"/>
                  <wp:effectExtent l="0" t="0" r="0" b="7620"/>
                  <wp:docPr id="1" name="Bildobjekt 2"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2" descr="En bild som visar text, clipart&#10;&#10;Automatiskt genererad beskrivni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9885" cy="697230"/>
                          </a:xfrm>
                          <a:prstGeom prst="rect">
                            <a:avLst/>
                          </a:prstGeom>
                        </pic:spPr>
                      </pic:pic>
                    </a:graphicData>
                  </a:graphic>
                </wp:inline>
              </w:drawing>
            </w:r>
          </w:p>
          <w:p w14:paraId="1C5B1544" w14:textId="77777777" w:rsidR="00E73130" w:rsidRPr="00E73130" w:rsidRDefault="00E73130" w:rsidP="00990B0D">
            <w:pPr>
              <w:pStyle w:val="SidhuvudtextLST"/>
              <w:spacing w:before="120"/>
              <w:rPr>
                <w:rFonts w:ascii="Open Sans Semibold" w:hAnsi="Open Sans Semibold" w:cs="Open Sans Semibold"/>
              </w:rPr>
            </w:pPr>
          </w:p>
        </w:tc>
        <w:tc>
          <w:tcPr>
            <w:tcW w:w="2552" w:type="dxa"/>
            <w:tcBorders>
              <w:top w:val="nil"/>
              <w:left w:val="nil"/>
              <w:bottom w:val="nil"/>
              <w:right w:val="nil"/>
            </w:tcBorders>
          </w:tcPr>
          <w:p w14:paraId="6D4B937D" w14:textId="6B03F469" w:rsidR="00F84407" w:rsidRPr="001F1AC7" w:rsidRDefault="00DE7D89" w:rsidP="00F84407">
            <w:pPr>
              <w:pStyle w:val="SidhuvudtextLST"/>
              <w:spacing w:after="120"/>
            </w:pPr>
            <w:bookmarkStart w:id="0" w:name="DocType"/>
            <w:r>
              <w:t>Minnesanteckningar</w:t>
            </w:r>
          </w:p>
          <w:bookmarkEnd w:id="0"/>
          <w:p w14:paraId="07660EAF" w14:textId="77777777" w:rsidR="00F84407" w:rsidRPr="002D449B" w:rsidRDefault="00FD08D2" w:rsidP="00F84407">
            <w:pPr>
              <w:pStyle w:val="SidhuvudtextLST"/>
              <w:rPr>
                <w:lang w:val="en-US"/>
              </w:rPr>
            </w:pPr>
            <w:r>
              <w:t>Datum</w:t>
            </w:r>
          </w:p>
          <w:p w14:paraId="714E152E" w14:textId="1361B4A9" w:rsidR="00F84407" w:rsidRPr="002D449B" w:rsidRDefault="00FD08D2" w:rsidP="00F84407">
            <w:pPr>
              <w:pStyle w:val="SidhuvudtextLST"/>
            </w:pPr>
            <w:bookmarkStart w:id="1" w:name="Datum"/>
            <w:r>
              <w:t>202</w:t>
            </w:r>
            <w:r w:rsidR="00DE7D89">
              <w:t>3</w:t>
            </w:r>
            <w:r>
              <w:t>-1</w:t>
            </w:r>
            <w:r w:rsidR="00DE7D89">
              <w:t>2</w:t>
            </w:r>
            <w:r>
              <w:t>-0</w:t>
            </w:r>
            <w:r w:rsidR="00DE7D89">
              <w:t>6</w:t>
            </w:r>
          </w:p>
          <w:bookmarkEnd w:id="1"/>
          <w:p w14:paraId="5B8F7C19" w14:textId="77777777" w:rsidR="00F84407" w:rsidRPr="002D449B" w:rsidRDefault="00F84407" w:rsidP="00F84407">
            <w:pPr>
              <w:pStyle w:val="SidhuvudtextLST"/>
              <w:rPr>
                <w:lang w:val="en-US"/>
              </w:rPr>
            </w:pPr>
          </w:p>
        </w:tc>
        <w:tc>
          <w:tcPr>
            <w:tcW w:w="1871" w:type="dxa"/>
            <w:tcBorders>
              <w:top w:val="nil"/>
              <w:left w:val="nil"/>
              <w:bottom w:val="nil"/>
              <w:right w:val="nil"/>
            </w:tcBorders>
          </w:tcPr>
          <w:p w14:paraId="2A98A49F" w14:textId="77777777" w:rsidR="00F84407" w:rsidRPr="002D449B" w:rsidRDefault="00F84407" w:rsidP="00F84407">
            <w:pPr>
              <w:pStyle w:val="SidhuvudtextLST"/>
              <w:spacing w:after="120"/>
              <w:rPr>
                <w:lang w:val="en-US"/>
              </w:rPr>
            </w:pPr>
          </w:p>
          <w:p w14:paraId="3CF043ED" w14:textId="77777777" w:rsidR="00F84407" w:rsidRDefault="00F84407" w:rsidP="00F84407">
            <w:pPr>
              <w:pStyle w:val="SidhuvudtextLST"/>
            </w:pPr>
          </w:p>
          <w:p w14:paraId="686A9E9B" w14:textId="77777777" w:rsidR="00F84407" w:rsidRDefault="00F84407" w:rsidP="00F84407">
            <w:pPr>
              <w:pStyle w:val="SidhuvudtextLST"/>
            </w:pPr>
            <w:bookmarkStart w:id="2" w:name="Dnr"/>
          </w:p>
          <w:bookmarkEnd w:id="2"/>
          <w:p w14:paraId="5D539366" w14:textId="77777777" w:rsidR="00F84407" w:rsidRDefault="00F84407" w:rsidP="00F84407">
            <w:pPr>
              <w:pStyle w:val="SidhuvudtextLST"/>
            </w:pPr>
          </w:p>
        </w:tc>
      </w:tr>
    </w:tbl>
    <w:p w14:paraId="4898E7DD" w14:textId="77777777" w:rsidR="000B6C9C" w:rsidRDefault="000B6C9C" w:rsidP="000B6C9C">
      <w:pPr>
        <w:pStyle w:val="Adressflt"/>
      </w:pPr>
    </w:p>
    <w:p w14:paraId="2D03E2AD" w14:textId="77777777" w:rsidR="00516B40" w:rsidRPr="00516B40" w:rsidRDefault="00516B40" w:rsidP="008116F7">
      <w:pPr>
        <w:pStyle w:val="IngetavstndLST"/>
      </w:pPr>
    </w:p>
    <w:p w14:paraId="091BD514" w14:textId="6CFBADC9" w:rsidR="00B67BB6" w:rsidRPr="000B6C9C" w:rsidRDefault="00DE7D89" w:rsidP="000B6C9C">
      <w:pPr>
        <w:pStyle w:val="Rubrik1LST"/>
      </w:pPr>
      <w:r>
        <w:t>Framtida grundvattennivåer i kustzonen</w:t>
      </w:r>
    </w:p>
    <w:p w14:paraId="4AB24176" w14:textId="77777777" w:rsidR="00DE7D89" w:rsidRPr="00DE7D89" w:rsidRDefault="00DE7D89" w:rsidP="00DE7D89">
      <w:pPr>
        <w:pStyle w:val="Rubrik4LST"/>
      </w:pPr>
      <w:r w:rsidRPr="00DE7D89">
        <w:t>Inledning - Pär Persson</w:t>
      </w:r>
    </w:p>
    <w:p w14:paraId="3386324C" w14:textId="77777777" w:rsidR="00DE7D89" w:rsidRPr="00DE7D89" w:rsidRDefault="00DE7D89" w:rsidP="00DE7D89">
      <w:pPr>
        <w:pStyle w:val="NormalLST"/>
      </w:pPr>
      <w:r w:rsidRPr="00DE7D89">
        <w:t>Pär Person hälsar välkommen. Projektet har skett på initiativ av Regional kustsamverkan Skåne – Halland. Medel kommer från Myndighetsnätverket för klimatanpassning. Projektet leds av SGU, deltagande parter i projektet är Länsstyrelsen Skåne, Länsstyrelsen Halland, SGI och Boverket.</w:t>
      </w:r>
    </w:p>
    <w:p w14:paraId="3E444CB3" w14:textId="77777777" w:rsidR="00DE7D89" w:rsidRPr="00DE7D89" w:rsidRDefault="00DE7D89" w:rsidP="00DE7D89">
      <w:pPr>
        <w:pStyle w:val="Rubrik4LST"/>
      </w:pPr>
      <w:r w:rsidRPr="00DE7D89">
        <w:t xml:space="preserve">Vad är SGU och vad jobbar vi med? </w:t>
      </w:r>
    </w:p>
    <w:p w14:paraId="5D3F469E" w14:textId="3C448484" w:rsidR="00DE7D89" w:rsidRPr="00DE7D89" w:rsidRDefault="00DE7D89" w:rsidP="00DE7D89">
      <w:pPr>
        <w:pStyle w:val="NormalLST"/>
        <w:rPr>
          <w:rFonts w:asciiTheme="minorHAnsi" w:hAnsiTheme="minorHAnsi"/>
        </w:rPr>
      </w:pPr>
      <w:r w:rsidRPr="00DE7D89">
        <w:t>Peter Dahlqvist berättar kort om myndigheten SGU och uppdraget de har som innebär att: tillhandahålla geologisk information, se till att det sker ett hållbart nyttjande av landets mineralresurser, hantera ärendehandläggning, vara expertstöd i frågor som rör berg, jord och grundvatten, vara miljömålsmyndighet, hantera efterbehandling av förorenad mark samt arbeta med klimatanpassning.  Se mer i PPT</w:t>
      </w:r>
      <w:r w:rsidR="00DA4FCA">
        <w:t xml:space="preserve"> (Peter Dahlqvist)</w:t>
      </w:r>
      <w:r w:rsidRPr="00DE7D89">
        <w:t>.</w:t>
      </w:r>
    </w:p>
    <w:p w14:paraId="5F850233" w14:textId="77777777" w:rsidR="00DE7D89" w:rsidRPr="00DE7D89" w:rsidRDefault="00DE7D89" w:rsidP="00DE7D89">
      <w:pPr>
        <w:pStyle w:val="Rubrik4LST"/>
      </w:pPr>
      <w:r w:rsidRPr="00DE7D89">
        <w:t>Introduktion och bakgrund till grundvatten i kustzonen - Maria Åkesson</w:t>
      </w:r>
    </w:p>
    <w:p w14:paraId="0CB24076" w14:textId="77777777" w:rsidR="00DE7D89" w:rsidRPr="00DE7D89" w:rsidRDefault="00DE7D89" w:rsidP="00DE7D89">
      <w:pPr>
        <w:pStyle w:val="NormalLST"/>
      </w:pPr>
      <w:r w:rsidRPr="00DE7D89">
        <w:t>Klimatförändringarna är bakgrunden till projektet. När klimatet förändras så kommer havsnivåerna att stiga och därmed grundvattnet att påverkas. I Sverige hör man inte så mycket om hur ett förändrat klimat kan påverka grundvattnet. En del i projektet är därför att uppmärksamma frågan.</w:t>
      </w:r>
    </w:p>
    <w:p w14:paraId="2D5FB1DB" w14:textId="77777777" w:rsidR="00DE7D89" w:rsidRPr="00DE7D89" w:rsidRDefault="00DE7D89" w:rsidP="00DE7D89">
      <w:pPr>
        <w:pStyle w:val="NormalLST"/>
      </w:pPr>
      <w:r w:rsidRPr="00DE7D89">
        <w:t>Grundvattnet styrs av var det har möjlighet att flöda ut i kusten. I kustzonen finns en basnivå som bestäms av havsnivån. Basnivån hänger på så sätt samman med grundvattnet.  I Sverige är halva dricksvattenförsörjning från grundvatten, något större andel av vårt dricksvatten kommer från grundvatten i Skåne och Halland. Hur grundvattnet är beläget är även av betydelse i andra sammanhang som t ex när mark ska exploateras.</w:t>
      </w:r>
    </w:p>
    <w:p w14:paraId="4B36E0DF" w14:textId="77777777" w:rsidR="00DE7D89" w:rsidRDefault="00DE7D89" w:rsidP="00DE7D89">
      <w:r w:rsidRPr="00E25ECA">
        <w:rPr>
          <w:noProof/>
          <w:highlight w:val="yellow"/>
        </w:rPr>
        <w:lastRenderedPageBreak/>
        <w:drawing>
          <wp:inline distT="0" distB="0" distL="0" distR="0" wp14:anchorId="5F0C98EA" wp14:editId="77993879">
            <wp:extent cx="4548146" cy="3017559"/>
            <wp:effectExtent l="0" t="0" r="508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2390" cy="3027009"/>
                    </a:xfrm>
                    <a:prstGeom prst="rect">
                      <a:avLst/>
                    </a:prstGeom>
                    <a:noFill/>
                    <a:ln>
                      <a:noFill/>
                    </a:ln>
                  </pic:spPr>
                </pic:pic>
              </a:graphicData>
            </a:graphic>
          </wp:inline>
        </w:drawing>
      </w:r>
    </w:p>
    <w:p w14:paraId="091D014C" w14:textId="4C18651B" w:rsidR="00DE7D89" w:rsidRPr="00DE7D89" w:rsidRDefault="00DE7D89" w:rsidP="00DE7D89">
      <w:pPr>
        <w:pStyle w:val="NormalLST"/>
      </w:pPr>
      <w:r>
        <w:rPr>
          <w:noProof/>
        </w:rPr>
        <mc:AlternateContent>
          <mc:Choice Requires="wps">
            <w:drawing>
              <wp:anchor distT="45720" distB="45720" distL="114300" distR="114300" simplePos="0" relativeHeight="251659264" behindDoc="0" locked="0" layoutInCell="1" allowOverlap="1" wp14:anchorId="7143C446" wp14:editId="4FCD94DC">
                <wp:simplePos x="0" y="0"/>
                <wp:positionH relativeFrom="margin">
                  <wp:align>left</wp:align>
                </wp:positionH>
                <wp:positionV relativeFrom="paragraph">
                  <wp:posOffset>-24130</wp:posOffset>
                </wp:positionV>
                <wp:extent cx="5302885" cy="1404620"/>
                <wp:effectExtent l="0" t="0" r="0" b="63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885" cy="1404620"/>
                        </a:xfrm>
                        <a:prstGeom prst="rect">
                          <a:avLst/>
                        </a:prstGeom>
                        <a:solidFill>
                          <a:srgbClr val="FFFFFF"/>
                        </a:solidFill>
                        <a:ln w="9525">
                          <a:noFill/>
                          <a:miter lim="800000"/>
                          <a:headEnd/>
                          <a:tailEnd/>
                        </a:ln>
                      </wps:spPr>
                      <wps:txbx>
                        <w:txbxContent>
                          <w:p w14:paraId="5303DC02" w14:textId="77777777" w:rsidR="00DE7D89" w:rsidRPr="00DE7D89" w:rsidRDefault="00DE7D89" w:rsidP="00DE7D89">
                            <w:pPr>
                              <w:rPr>
                                <w:rFonts w:ascii="Lora" w:hAnsi="Lora"/>
                                <w:sz w:val="16"/>
                                <w:szCs w:val="16"/>
                                <w:lang w:val="sv-SE"/>
                              </w:rPr>
                            </w:pPr>
                            <w:r w:rsidRPr="00DE7D89">
                              <w:rPr>
                                <w:rFonts w:ascii="Lora" w:hAnsi="Lora"/>
                                <w:sz w:val="16"/>
                                <w:szCs w:val="16"/>
                                <w:lang w:val="sv-SE"/>
                              </w:rPr>
                              <w:t>Figur 1. Den hydrologiska cykeln. Bild hämtad från PPT Maria Åkesson.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43C446" id="_x0000_t202" coordsize="21600,21600" o:spt="202" path="m,l,21600r21600,l21600,xe">
                <v:stroke joinstyle="miter"/>
                <v:path gradientshapeok="t" o:connecttype="rect"/>
              </v:shapetype>
              <v:shape id="Textruta 2" o:spid="_x0000_s1026" type="#_x0000_t202" style="position:absolute;margin-left:0;margin-top:-1.9pt;width:417.5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" stroked="f">
                <v:textbox style="mso-fit-shape-to-text:t">
                  <w:txbxContent>
                    <w:p w14:paraId="5303DC02" w14:textId="77777777" w:rsidR="00DE7D89" w:rsidRPr="00DE7D89" w:rsidRDefault="00DE7D89" w:rsidP="00DE7D89">
                      <w:pPr>
                        <w:rPr>
                          <w:rFonts w:ascii="Lora" w:hAnsi="Lora"/>
                          <w:sz w:val="16"/>
                          <w:szCs w:val="16"/>
                          <w:lang w:val="sv-SE"/>
                        </w:rPr>
                      </w:pPr>
                      <w:r w:rsidRPr="00DE7D89">
                        <w:rPr>
                          <w:rFonts w:ascii="Lora" w:hAnsi="Lora"/>
                          <w:sz w:val="16"/>
                          <w:szCs w:val="16"/>
                          <w:lang w:val="sv-SE"/>
                        </w:rPr>
                        <w:t>Figur 1. Den hydrologiska cykeln. Bild hämtad från PPT Maria Åkesson.</w:t>
                      </w:r>
                    </w:p>
                  </w:txbxContent>
                </v:textbox>
                <w10:wrap type="square" anchorx="margin"/>
              </v:shape>
            </w:pict>
          </mc:Fallback>
        </mc:AlternateContent>
      </w:r>
      <w:r w:rsidRPr="00DE7D89">
        <w:t xml:space="preserve">Förutsättningarna under mark kommer att förändras när klimatet förändras och vi får ett stigande hav. Det kan även ge upphov till en saltvattenproblematik där brunnar skadas, rör eroderas etc. Föroreningar kommer också att kunna påverkas eftersom större yta täcks av vatten vilket gör att föroreningar kan lösas i vatten och därmed blir flyttbara och skapa problematik på andra ställen. </w:t>
      </w:r>
    </w:p>
    <w:p w14:paraId="38C765ED" w14:textId="77777777" w:rsidR="00DE7D89" w:rsidRPr="00DE7D89" w:rsidRDefault="00DE7D89" w:rsidP="00DE7D89">
      <w:pPr>
        <w:pStyle w:val="NormalLST"/>
      </w:pPr>
      <w:r w:rsidRPr="00DE7D89">
        <w:t>Vad kan man tänka sig att det blir för påverkan i kustzonen av en given havsnivåhöjning? Det är frågan som varit utgångspunkten i projektet.</w:t>
      </w:r>
    </w:p>
    <w:p w14:paraId="549DFA1B" w14:textId="77777777" w:rsidR="00DE7D89" w:rsidRPr="00DE7D89" w:rsidRDefault="00DE7D89" w:rsidP="00DE7D89">
      <w:pPr>
        <w:pStyle w:val="NormalLST"/>
      </w:pPr>
      <w:r w:rsidRPr="00DE7D89">
        <w:t>Skåne – Hallandskusten är av varierande topografi och samtidigt utpekat som ett riskområde vilket har gjort den till en intressant testbädd.</w:t>
      </w:r>
    </w:p>
    <w:p w14:paraId="0B8E79B6" w14:textId="77777777" w:rsidR="00DE7D89" w:rsidRPr="00DE7D89" w:rsidRDefault="00DE7D89" w:rsidP="00DE7D89">
      <w:pPr>
        <w:pStyle w:val="Rubrik4LST"/>
      </w:pPr>
      <w:r w:rsidRPr="00DE7D89">
        <w:t xml:space="preserve">Presentation av resultat - Eva Hellstrand </w:t>
      </w:r>
    </w:p>
    <w:p w14:paraId="73DFEDEA" w14:textId="77777777" w:rsidR="00DE7D89" w:rsidRPr="00DE7D89" w:rsidRDefault="00DE7D89" w:rsidP="00DE7D89">
      <w:pPr>
        <w:pStyle w:val="NormalLST"/>
      </w:pPr>
      <w:r w:rsidRPr="00DE7D89">
        <w:t>Projektets syfte är att fram ett kunskapsunderlag kring framtida grundvattennivåer längs kusten i Skåne och Halland. Detta görs för att skapa förbättrade förutsättningar för fysisk planering och klimatanpassning. Projektet innefattar: litteraturgenomgång, genomgång av geologiska typmiljöer och befintligt underlag samt utförande av enkel GIS-analys och konceptuell modellering. Metoden har valts utifrån förutsättningarna att det saknas underlag för grundvattennivåerna i kustzonen.</w:t>
      </w:r>
    </w:p>
    <w:p w14:paraId="70B7300D" w14:textId="77777777" w:rsidR="00DE7D89" w:rsidRPr="00DE7D89" w:rsidRDefault="00DE7D89" w:rsidP="00DE7D89">
      <w:pPr>
        <w:pStyle w:val="NormalLST"/>
      </w:pPr>
      <w:r w:rsidRPr="00DE7D89">
        <w:lastRenderedPageBreak/>
        <w:t>Bakgrunden är att det finns önskemål om ett förbättrat underlag kring grundvattenfrågor i kustzonen. Med detta som utgångspunkt är ansatsen att försöka ta fram och förklara vad man bör tänka på genom resonemang från den information som finns. Ibland krävs förenklingar, och de beräkningar som utförts i projektet bygger på generella parametrar.</w:t>
      </w:r>
    </w:p>
    <w:p w14:paraId="3EBB6147" w14:textId="77777777" w:rsidR="00DE7D89" w:rsidRPr="00DE7D89" w:rsidRDefault="00DE7D89" w:rsidP="00DE7D89">
      <w:pPr>
        <w:pStyle w:val="NormalLST"/>
      </w:pPr>
      <w:r w:rsidRPr="00DE7D89">
        <w:t xml:space="preserve">Boktips för att få en bra bakgrund kring grundvatten i kustzonen: </w:t>
      </w:r>
      <w:r w:rsidRPr="00DE7D89">
        <w:rPr>
          <w:i/>
          <w:iCs/>
        </w:rPr>
        <w:t>Coastal Hydrogeology</w:t>
      </w:r>
      <w:r w:rsidRPr="00DE7D89">
        <w:t xml:space="preserve"> av Jimmy Jiao och Vincent Post.</w:t>
      </w:r>
    </w:p>
    <w:p w14:paraId="358FB2B1" w14:textId="31B344B0" w:rsidR="00DE7D89" w:rsidRPr="00DE7D89" w:rsidRDefault="00DE7D89" w:rsidP="00DE7D89">
      <w:pPr>
        <w:pStyle w:val="NormalLST"/>
      </w:pPr>
      <w:r w:rsidRPr="00DE7D89">
        <w:t>Det är viktigt att välja rätt konceptuellt system när beräkningar utförs, se bilder i PPT</w:t>
      </w:r>
      <w:r w:rsidR="00DA4FCA">
        <w:t xml:space="preserve"> (Eva Hellstrand)</w:t>
      </w:r>
      <w:r w:rsidRPr="00DE7D89">
        <w:t>. Ofta är det i kustzonen lämpligt att utgå från ett tryckbegränsat system. Vilket system som väljs har påverkan på hur saltvattenbegränsningen blir. Det är även av betydelse om ett öppet eller slutet system väljs. Se till hela systemet för att veta var gränserna går.</w:t>
      </w:r>
    </w:p>
    <w:p w14:paraId="64C6F83B" w14:textId="77777777" w:rsidR="00DE7D89" w:rsidRPr="00DE7D89" w:rsidRDefault="00DE7D89" w:rsidP="00DE7D89">
      <w:pPr>
        <w:pStyle w:val="NormalLST"/>
      </w:pPr>
      <w:r w:rsidRPr="00DE7D89">
        <w:t>Följande miljöer har använts som typmiljöer inom projektet:</w:t>
      </w:r>
    </w:p>
    <w:p w14:paraId="402DD7A9" w14:textId="77777777" w:rsidR="00DE7D89" w:rsidRDefault="00DE7D89" w:rsidP="00DA4FCA">
      <w:pPr>
        <w:pStyle w:val="NormalLST"/>
        <w:numPr>
          <w:ilvl w:val="0"/>
          <w:numId w:val="40"/>
        </w:numPr>
        <w:spacing w:line="240" w:lineRule="auto"/>
      </w:pPr>
      <w:r>
        <w:t>Skärgårdsmiljö (ej analyserad)</w:t>
      </w:r>
    </w:p>
    <w:p w14:paraId="39B73B46" w14:textId="77777777" w:rsidR="00DE7D89" w:rsidRDefault="00DE7D89" w:rsidP="00DA4FCA">
      <w:pPr>
        <w:pStyle w:val="NormalLST"/>
        <w:numPr>
          <w:ilvl w:val="0"/>
          <w:numId w:val="40"/>
        </w:numPr>
        <w:spacing w:line="240" w:lineRule="auto"/>
      </w:pPr>
      <w:r>
        <w:t>Flackt och sandigt</w:t>
      </w:r>
    </w:p>
    <w:p w14:paraId="4569ADD8" w14:textId="77777777" w:rsidR="00DE7D89" w:rsidRDefault="00DE7D89" w:rsidP="00DA4FCA">
      <w:pPr>
        <w:pStyle w:val="NormalLST"/>
        <w:numPr>
          <w:ilvl w:val="0"/>
          <w:numId w:val="40"/>
        </w:numPr>
        <w:spacing w:line="240" w:lineRule="auto"/>
      </w:pPr>
      <w:r>
        <w:t>Klippkust</w:t>
      </w:r>
    </w:p>
    <w:p w14:paraId="023F00E7" w14:textId="77777777" w:rsidR="00DE7D89" w:rsidRDefault="00DE7D89" w:rsidP="00DA4FCA">
      <w:pPr>
        <w:pStyle w:val="NormalLST"/>
        <w:numPr>
          <w:ilvl w:val="0"/>
          <w:numId w:val="40"/>
        </w:numPr>
        <w:spacing w:line="240" w:lineRule="auto"/>
      </w:pPr>
      <w:r>
        <w:t>Helsingborg – sprickbildningar</w:t>
      </w:r>
    </w:p>
    <w:p w14:paraId="461251B2" w14:textId="77777777" w:rsidR="00DE7D89" w:rsidRDefault="00DE7D89" w:rsidP="00DA4FCA">
      <w:pPr>
        <w:pStyle w:val="NormalLST"/>
        <w:numPr>
          <w:ilvl w:val="0"/>
          <w:numId w:val="40"/>
        </w:numPr>
        <w:spacing w:line="240" w:lineRule="auto"/>
      </w:pPr>
      <w:r>
        <w:t>Sandigt med mycket topografi</w:t>
      </w:r>
    </w:p>
    <w:p w14:paraId="47D4E0D9" w14:textId="77777777" w:rsidR="00DE7D89" w:rsidRDefault="00DE7D89" w:rsidP="00DA4FCA">
      <w:pPr>
        <w:pStyle w:val="NormalLST"/>
        <w:numPr>
          <w:ilvl w:val="0"/>
          <w:numId w:val="40"/>
        </w:numPr>
        <w:spacing w:line="240" w:lineRule="auto"/>
      </w:pPr>
      <w:r>
        <w:t>Sydvästskåne med högre topografi</w:t>
      </w:r>
    </w:p>
    <w:p w14:paraId="4CC2C4BD" w14:textId="77777777" w:rsidR="00DE7D89" w:rsidRDefault="00DE7D89" w:rsidP="00DA4FCA">
      <w:pPr>
        <w:pStyle w:val="NormalLST"/>
        <w:numPr>
          <w:ilvl w:val="0"/>
          <w:numId w:val="40"/>
        </w:numPr>
        <w:spacing w:line="240" w:lineRule="auto"/>
      </w:pPr>
      <w:r>
        <w:t xml:space="preserve">Falsterbo </w:t>
      </w:r>
    </w:p>
    <w:p w14:paraId="670273AE" w14:textId="5B462CB8" w:rsidR="00DE7D89" w:rsidRPr="00DE7D89" w:rsidRDefault="00DE7D89" w:rsidP="00DE7D89">
      <w:pPr>
        <w:pStyle w:val="NormalLST"/>
      </w:pPr>
      <w:r w:rsidRPr="00DE7D89">
        <w:t>Utifrån ett nolläge där okunskap råder så kan det göras ett antagande kring att det finns en koppling till stigande havsnivå. En enkel analys kan ge en första uppfattning om riskområden där det finns ytliga grundvattennivåer. Från dessa antaganden har ett enkelt test gjorts för hela kustremsan Skåne – Halland baserat på beräknade medelvattenstånd från SMHI. Här sattes en gräns på en mil i från havet, detta kopplades därefter ihop med en höjdmodell. Grundläggningar ingick i beräkningarna. I det här skedet behöv</w:t>
      </w:r>
      <w:r w:rsidR="00DA4FCA">
        <w:t>de</w:t>
      </w:r>
      <w:r w:rsidRPr="00DE7D89">
        <w:t xml:space="preserve"> också hänsyn tas till vilken risknivå som används som utgångspunkt.</w:t>
      </w:r>
    </w:p>
    <w:p w14:paraId="641CBF10" w14:textId="77777777" w:rsidR="00DE7D89" w:rsidRPr="00DE7D89" w:rsidRDefault="00DE7D89" w:rsidP="00DE7D89">
      <w:pPr>
        <w:pStyle w:val="NormalLST"/>
      </w:pPr>
      <w:r w:rsidRPr="00DE7D89">
        <w:t xml:space="preserve">Detta är </w:t>
      </w:r>
      <w:r w:rsidRPr="00DE7D89">
        <w:rPr>
          <w:i/>
          <w:iCs/>
        </w:rPr>
        <w:t>ett</w:t>
      </w:r>
      <w:r w:rsidRPr="00DE7D89">
        <w:t xml:space="preserve"> sätt att börja titta för att få en bild av vilka områden som är känsliga. Det finns etablerade principer för hur en analytisk beräkning av ”saltvattenfrontens läge” och förändring i vattentryck utförs. Det ger en förenklad bild där många antagande finns.</w:t>
      </w:r>
    </w:p>
    <w:p w14:paraId="3DDAB562" w14:textId="77777777" w:rsidR="00DE7D89" w:rsidRPr="00DE7D89" w:rsidRDefault="00DE7D89" w:rsidP="00DE7D89">
      <w:pPr>
        <w:pStyle w:val="NormalLST"/>
      </w:pPr>
      <w:r w:rsidRPr="00DE7D89">
        <w:lastRenderedPageBreak/>
        <w:t>Parametrar som är viktiga att hantera i samband med beräkningarna är:</w:t>
      </w:r>
    </w:p>
    <w:p w14:paraId="0A6D5203" w14:textId="5D048481" w:rsidR="00DE7D89" w:rsidRDefault="00DE7D89" w:rsidP="00DE7D89">
      <w:pPr>
        <w:pStyle w:val="NormalLST"/>
        <w:numPr>
          <w:ilvl w:val="0"/>
          <w:numId w:val="41"/>
        </w:numPr>
      </w:pPr>
      <w:r>
        <w:t>Hydra</w:t>
      </w:r>
      <w:r w:rsidR="00DA4FCA">
        <w:t>u</w:t>
      </w:r>
      <w:r>
        <w:t>lisk konduktivitet</w:t>
      </w:r>
    </w:p>
    <w:p w14:paraId="1EEFF5AA" w14:textId="77777777" w:rsidR="00DE7D89" w:rsidRDefault="00DE7D89" w:rsidP="00DE7D89">
      <w:pPr>
        <w:pStyle w:val="NormalLST"/>
        <w:numPr>
          <w:ilvl w:val="0"/>
          <w:numId w:val="41"/>
        </w:numPr>
      </w:pPr>
      <w:r>
        <w:t>Grundvattenbildning</w:t>
      </w:r>
    </w:p>
    <w:p w14:paraId="76B0338D" w14:textId="49B1625C" w:rsidR="00DE7D89" w:rsidRDefault="00DE7D89" w:rsidP="00DE7D89">
      <w:pPr>
        <w:pStyle w:val="NormalLST"/>
        <w:numPr>
          <w:ilvl w:val="0"/>
          <w:numId w:val="41"/>
        </w:numPr>
      </w:pPr>
      <w:r>
        <w:t>Saltvatten i havet (densitetsskillnad)</w:t>
      </w:r>
    </w:p>
    <w:p w14:paraId="60B69C49" w14:textId="77777777" w:rsidR="00DE7D89" w:rsidRDefault="00DE7D89" w:rsidP="00DE7D89">
      <w:pPr>
        <w:pStyle w:val="NormalLST"/>
        <w:numPr>
          <w:ilvl w:val="0"/>
          <w:numId w:val="41"/>
        </w:numPr>
      </w:pPr>
      <w:r>
        <w:t>Akvifärers tjocklek</w:t>
      </w:r>
    </w:p>
    <w:p w14:paraId="5896844B" w14:textId="77777777" w:rsidR="00DE7D89" w:rsidRPr="00DE7D89" w:rsidRDefault="00DE7D89" w:rsidP="00DE7D89">
      <w:pPr>
        <w:pStyle w:val="NormalLST"/>
        <w:numPr>
          <w:ilvl w:val="0"/>
          <w:numId w:val="41"/>
        </w:numPr>
      </w:pPr>
      <w:r w:rsidRPr="00DE7D89">
        <w:t>Minskad area (p g a översvämning eller erosion)</w:t>
      </w:r>
    </w:p>
    <w:p w14:paraId="215E210B" w14:textId="77777777" w:rsidR="00DE7D89" w:rsidRPr="00DE7D89" w:rsidRDefault="00DE7D89" w:rsidP="00DE7D89">
      <w:pPr>
        <w:pStyle w:val="NormalLST"/>
        <w:numPr>
          <w:ilvl w:val="0"/>
          <w:numId w:val="41"/>
        </w:numPr>
      </w:pPr>
      <w:r w:rsidRPr="00DE7D89">
        <w:t>Även en lutande kustlinje kan påverka och bör därför uppmärksammas.</w:t>
      </w:r>
    </w:p>
    <w:p w14:paraId="332656C6" w14:textId="174A3DF4" w:rsidR="00DE7D89" w:rsidRPr="00DE7D89" w:rsidRDefault="00DE7D89" w:rsidP="00DE7D89">
      <w:pPr>
        <w:pStyle w:val="NormalLST"/>
      </w:pPr>
      <w:r w:rsidRPr="00DE7D89">
        <w:t xml:space="preserve">Dess parametrar har kopplats till varje typområde. För beräkningar, se PPT </w:t>
      </w:r>
      <w:r w:rsidR="00DA4FCA">
        <w:t>(</w:t>
      </w:r>
      <w:r w:rsidRPr="00DE7D89">
        <w:t>Eva Hellstrand</w:t>
      </w:r>
      <w:r w:rsidR="00DA4FCA">
        <w:t>)</w:t>
      </w:r>
      <w:r w:rsidRPr="00DE7D89">
        <w:t>.</w:t>
      </w:r>
    </w:p>
    <w:p w14:paraId="60DBB11C" w14:textId="77777777" w:rsidR="00DE7D89" w:rsidRPr="00DE7D89" w:rsidRDefault="00DE7D89" w:rsidP="00DE7D89">
      <w:pPr>
        <w:pStyle w:val="NormalLST"/>
      </w:pPr>
      <w:r w:rsidRPr="00DE7D89">
        <w:t>Det finns mycket material tillgängligt på SGU:s hemsida (se lista på PPT, Eva Hellstrand). Andra myndigheter som har kompletterande information återfinns hos: Lantmäteriet - höjddata, SMHI - havsnivåmätningar, Naturvårdsverket - salthalt.</w:t>
      </w:r>
    </w:p>
    <w:p w14:paraId="67266E70" w14:textId="2E68E5F2" w:rsidR="00DE7D89" w:rsidRPr="00DE7D89" w:rsidRDefault="00DE7D89" w:rsidP="00DE7D89">
      <w:pPr>
        <w:pStyle w:val="NormalLST"/>
      </w:pPr>
      <w:r w:rsidRPr="00DE7D89">
        <w:t>Det är alltid svårt att räkna på grundvattenbildning. Det finns en nationell modell, Hype, som täcker hela landet. Den ger en övergripande situationsbild. Modellen är uppbyggd i 4 gånger 4 meter. Det som kommer ur av modellen är en konceptuell bild av grundvattenbildningen i små magasin, t ex moränmagasin</w:t>
      </w:r>
      <w:r w:rsidR="00DA4FCA">
        <w:t>, p</w:t>
      </w:r>
      <w:r w:rsidRPr="00DE7D89">
        <w:t>otentiell grundvattenbildning för ett strömningsområde</w:t>
      </w:r>
      <w:r w:rsidR="00DA4FCA">
        <w:t xml:space="preserve"> även kallat</w:t>
      </w:r>
      <w:r w:rsidRPr="00DE7D89">
        <w:t>. Modellen drivs av temperaturdata och nederbördsdata.</w:t>
      </w:r>
    </w:p>
    <w:p w14:paraId="4867B4C6" w14:textId="77777777" w:rsidR="00DE7D89" w:rsidRPr="00DE7D89" w:rsidRDefault="00DE7D89" w:rsidP="00DE7D89">
      <w:pPr>
        <w:pStyle w:val="NormalLST"/>
      </w:pPr>
      <w:r w:rsidRPr="00DE7D89">
        <w:t>Flera olika modeller och klimatscenarier har använts i arbetet. Mer information om det kommer i den sammanfattande rapporten. Arbetet som sammanställs i den kommer att innefatta olika referensperioder och olika framtida klimatperioder. De klimatindikatorer som kommer att finnas med är: potentiell grundvattenbildning (mycket idealiserad), grundvattentorka (period med ingen eller marginell grundvattenbildning) samt fyllnadsgrad (relativ grundvattennivå). Medelförändring, standardavvikelse samt robusthet kommer också redogöras för.</w:t>
      </w:r>
    </w:p>
    <w:p w14:paraId="4D8EF3F5" w14:textId="37D54FB6" w:rsidR="00DE7D89" w:rsidRPr="00DE7D89" w:rsidRDefault="00DE7D89" w:rsidP="00DE7D89">
      <w:pPr>
        <w:pStyle w:val="NormalLST"/>
      </w:pPr>
      <w:r w:rsidRPr="00DE7D89">
        <w:t>När klimatmodellering utförs kan motstridiga faktorer kring det framtid</w:t>
      </w:r>
      <w:r w:rsidR="00DA4FCA">
        <w:t>a</w:t>
      </w:r>
      <w:r w:rsidRPr="00DE7D89">
        <w:t xml:space="preserve"> klimatet uppstå genom att ökad temperatur (minskad </w:t>
      </w:r>
      <w:r w:rsidR="009A386F">
        <w:t>grundvattenbildning</w:t>
      </w:r>
      <w:r w:rsidRPr="00DE7D89">
        <w:t xml:space="preserve"> och lägre grundvattennivåer) och ökad nederbörd (ökad grundvattenbildning och högre grundvattennivåer) </w:t>
      </w:r>
      <w:r w:rsidRPr="00DE7D89">
        <w:lastRenderedPageBreak/>
        <w:t xml:space="preserve">ger olika resultat. Det står inte alltid klart vilken faktor som dominerar. Detta kan skilja sig åt, både geografiskt och över året, men är framförallt beroende av vilken klimatmodell som används. Detta avspeglas i resultatet som visar en stor variation avseende grundvatten. </w:t>
      </w:r>
    </w:p>
    <w:p w14:paraId="0031EAA7" w14:textId="77777777" w:rsidR="00DE7D89" w:rsidRPr="00DE7D89" w:rsidRDefault="00DE7D89" w:rsidP="00DE7D89">
      <w:pPr>
        <w:pStyle w:val="NormalLST"/>
      </w:pPr>
      <w:r w:rsidRPr="00DE7D89">
        <w:t>Några exempel på förändringarna i typmiljöerna visades. Se mer i PPT (Eva Hellstrand).</w:t>
      </w:r>
    </w:p>
    <w:p w14:paraId="1603CAAF" w14:textId="4B359F25" w:rsidR="00DE7D89" w:rsidRPr="00DE7D89" w:rsidRDefault="00DE7D89" w:rsidP="00DE7D89">
      <w:pPr>
        <w:pStyle w:val="NormalLST"/>
      </w:pPr>
      <w:r w:rsidRPr="00DE7D89">
        <w:t>Flest modeller redovisar stör</w:t>
      </w:r>
      <w:r w:rsidR="00DA4FCA">
        <w:t>s</w:t>
      </w:r>
      <w:r w:rsidRPr="00DE7D89">
        <w:t>t minskning</w:t>
      </w:r>
      <w:r w:rsidR="00DA4FCA">
        <w:t xml:space="preserve"> av grundvatten vid</w:t>
      </w:r>
      <w:r w:rsidRPr="00DE7D89">
        <w:t xml:space="preserve"> sydöstra kusten i Skåne och uppåt. Det har med topografin att göra, att området ligger i regnskugga. Salthalten varierar väldigt mycket längs med kusten </w:t>
      </w:r>
      <w:r w:rsidR="00DA4FCA">
        <w:t>och är av</w:t>
      </w:r>
      <w:r w:rsidRPr="00DE7D89">
        <w:t xml:space="preserve"> betydelse. Grundvattenbildningen spelar viss roll, men inte gigantisk. Det spelar större roll med konduktivitet och salthalt. Flack, långlänt topografi med hög salthalt har sämsta förutsättningarna. Vi behöver börja mäta för att få fram var vår kritiska nivå finns. </w:t>
      </w:r>
    </w:p>
    <w:p w14:paraId="2A835007" w14:textId="77777777" w:rsidR="00DE7D89" w:rsidRDefault="00DE7D89" w:rsidP="00DE7D89">
      <w:pPr>
        <w:pStyle w:val="NormalLST"/>
      </w:pPr>
      <w:r>
        <w:t>Kort sammanfattat:</w:t>
      </w:r>
    </w:p>
    <w:p w14:paraId="0AA1E416" w14:textId="77777777" w:rsidR="00DE7D89" w:rsidRDefault="00DE7D89" w:rsidP="00DE7D89">
      <w:pPr>
        <w:pStyle w:val="NormalLST"/>
        <w:numPr>
          <w:ilvl w:val="0"/>
          <w:numId w:val="42"/>
        </w:numPr>
      </w:pPr>
      <w:r w:rsidRPr="00DE7D89">
        <w:t xml:space="preserve">De största riskerna finns vid topografiskt begränsade system där det kan bli både grundvattenöversvämning och saltvatteninträngning. </w:t>
      </w:r>
      <w:r>
        <w:t>Det kräver en låglänt terräng med genomsläpplig jord.</w:t>
      </w:r>
    </w:p>
    <w:p w14:paraId="7FB7C6E0" w14:textId="77777777" w:rsidR="00DE7D89" w:rsidRPr="00DE7D89" w:rsidRDefault="00DE7D89" w:rsidP="00DE7D89">
      <w:pPr>
        <w:pStyle w:val="NormalLST"/>
        <w:numPr>
          <w:ilvl w:val="0"/>
          <w:numId w:val="42"/>
        </w:numPr>
      </w:pPr>
      <w:r w:rsidRPr="00DE7D89">
        <w:t>Där det redan idag är ytliga grundvattennivåer finns det störst risk för grundvattenöversvämning även framöver. Kartlägg därför både grundvattennivåer och ta reda på om det finns några kritiska nivåer att förhålla sig till för befintliga eller planerade anläggningar.</w:t>
      </w:r>
    </w:p>
    <w:p w14:paraId="485589FE" w14:textId="77777777" w:rsidR="00DE7D89" w:rsidRPr="00DE7D89" w:rsidRDefault="00DE7D89" w:rsidP="00DE7D89">
      <w:pPr>
        <w:pStyle w:val="NormalLST"/>
        <w:numPr>
          <w:ilvl w:val="0"/>
          <w:numId w:val="42"/>
        </w:numPr>
      </w:pPr>
      <w:r w:rsidRPr="00DE7D89">
        <w:t>Det är bra att börja med en enkel kartläggning över det intressanta området genom att göra en topografisk GIS-analys samtidigt som det antas att havet styr helt i kustzonen.</w:t>
      </w:r>
    </w:p>
    <w:p w14:paraId="149BB09D" w14:textId="77777777" w:rsidR="00DE7D89" w:rsidRDefault="00DE7D89" w:rsidP="00DE7D89">
      <w:pPr>
        <w:pStyle w:val="NormalLST"/>
        <w:numPr>
          <w:ilvl w:val="0"/>
          <w:numId w:val="42"/>
        </w:numPr>
      </w:pPr>
      <w:r w:rsidRPr="00DE7D89">
        <w:t xml:space="preserve">Det behöver finnas god kännedom om den hydrauliska konduktiviteten. </w:t>
      </w:r>
      <w:r>
        <w:t>Det kräver provpumpning.</w:t>
      </w:r>
    </w:p>
    <w:p w14:paraId="33D33A9F" w14:textId="77777777" w:rsidR="00DE7D89" w:rsidRPr="00DE7D89" w:rsidRDefault="00DE7D89" w:rsidP="00DE7D89">
      <w:pPr>
        <w:pStyle w:val="NormalLST"/>
        <w:numPr>
          <w:ilvl w:val="0"/>
          <w:numId w:val="42"/>
        </w:numPr>
      </w:pPr>
      <w:r w:rsidRPr="00DE7D89">
        <w:t>För att bilda sig en uppfattning om hur ett område kan komma att påverkas så kan ett sätt vara att börja använda analytiska lösningar utifrån etablerade ekvationer.</w:t>
      </w:r>
    </w:p>
    <w:p w14:paraId="497CB975" w14:textId="77777777" w:rsidR="00DE7D89" w:rsidRPr="00DE7D89" w:rsidRDefault="00DE7D89" w:rsidP="00DE7D89">
      <w:pPr>
        <w:pStyle w:val="NormalLST"/>
      </w:pPr>
      <w:r w:rsidRPr="00DE7D89">
        <w:t xml:space="preserve">De grövsta analyserna som gjorts visar att skillnaden i salthalt ger olika resultat. Förändringar i grundvattenbildningen kommer att ske genom trolig att minskning längs hela kuststräckan. Det kan också ske en påverkan om man börjar att pumpa vatten i kustzonen. </w:t>
      </w:r>
      <w:r w:rsidRPr="00DE7D89">
        <w:lastRenderedPageBreak/>
        <w:t xml:space="preserve">Åtgärder för att hantera en stigande havsnivå kan bidra till både översvämning och en ökad saltvatteninträngning. </w:t>
      </w:r>
    </w:p>
    <w:p w14:paraId="4593C3C1" w14:textId="77777777" w:rsidR="00DE7D89" w:rsidRPr="00DE7D89" w:rsidRDefault="00DE7D89" w:rsidP="00DE7D89">
      <w:pPr>
        <w:pStyle w:val="Rubrik4LST"/>
      </w:pPr>
      <w:r w:rsidRPr="00DE7D89">
        <w:t>Grundvattenöversvämningar i Juelsmide, Danmark – Per Nörmark</w:t>
      </w:r>
    </w:p>
    <w:p w14:paraId="50C998FB" w14:textId="77777777" w:rsidR="00DE7D89" w:rsidRPr="00DE7D89" w:rsidRDefault="00DE7D89" w:rsidP="00DE7D89">
      <w:pPr>
        <w:pStyle w:val="NormalLST"/>
      </w:pPr>
      <w:r w:rsidRPr="00DE7D89">
        <w:t>Per Nörmark kommer från en mindre kommun i närheten av Århus, Hedensted kommune. Juelsmide består av en 6 km lång kustzon. Per anser att det är svårt att förstå grundvattenproblematiken om man inte är expert, men det räcker med att veta</w:t>
      </w:r>
      <w:r w:rsidRPr="00DA4FCA">
        <w:rPr>
          <w:i/>
          <w:iCs/>
        </w:rPr>
        <w:t xml:space="preserve"> att</w:t>
      </w:r>
      <w:r w:rsidRPr="00DE7D89">
        <w:t xml:space="preserve"> grundvattennivån stiger när klimatet förändras. Problematiken som finns i Juelsmide påminner den som finns på Falsterbohalvön.</w:t>
      </w:r>
    </w:p>
    <w:p w14:paraId="60FEB52A" w14:textId="77777777" w:rsidR="00DE7D89" w:rsidRPr="00DE7D89" w:rsidRDefault="00DE7D89" w:rsidP="00DE7D89">
      <w:pPr>
        <w:pStyle w:val="NormalLST"/>
      </w:pPr>
      <w:r w:rsidRPr="00DE7D89">
        <w:t>Juelsmide blev utpekat enligt översvämningsdirektivet 2013 till att vara ett riskområde för översvämningar. Det kom att bli startpunkten för arbetet. Per berättar om den historiska bakgrunden och hur kustzonen förändrats. Inom det översvämningsdrabbade området finns idag 1300 fastigheter belägna, mest sommarhus, och 4000 boende. Området ligger på gammal sjömark. Juelsmide ligger lågt beläget vid kusten och har platt topografi. I nuläget finns skydd för en stigande havsnivå med upp till 1,8 m, men det finns egentligen många fler faktorer att ta hänsyn till. Kommer vatten in så är det väldigt svårt att få ut det. Det krävs pump-åtgärder. Diskussion pågår kontinuerligt kring vem som ska betala för skyddsåtgärder.</w:t>
      </w:r>
    </w:p>
    <w:p w14:paraId="26790040" w14:textId="726865E4" w:rsidR="00DE7D89" w:rsidRPr="00DE7D89" w:rsidRDefault="00DE7D89" w:rsidP="00DE7D89">
      <w:pPr>
        <w:pStyle w:val="NormalLST"/>
      </w:pPr>
      <w:r w:rsidRPr="00DE7D89">
        <w:t xml:space="preserve">Delar av Juelsmide är under nollnivå vilket innebär att det riskerar att översvämmas om pumpanläggningen inte fungerar. Hur lång tid skulle det ta det innan det översvämmas?  Det är en viktig uppgift att berätta om det, och samtidigt svårt att få folk att förstå vad som kommer att hända med vattnet. Om du visar dem en tydlig modell så underlättas kommunikationen. Det är viktigt att ha med sig att en modell alltid ska ifrågasättas. En modell är bara </w:t>
      </w:r>
      <w:r w:rsidRPr="00DA4FCA">
        <w:rPr>
          <w:i/>
          <w:iCs/>
        </w:rPr>
        <w:t>ett</w:t>
      </w:r>
      <w:r w:rsidRPr="00DE7D89">
        <w:t xml:space="preserve"> sätt att se på situationen.</w:t>
      </w:r>
    </w:p>
    <w:p w14:paraId="0B0B519F" w14:textId="77777777" w:rsidR="00DE7D89" w:rsidRPr="00DE7D89" w:rsidRDefault="00DE7D89" w:rsidP="00DE7D89">
      <w:pPr>
        <w:pStyle w:val="NormalLST"/>
      </w:pPr>
      <w:r w:rsidRPr="00DE7D89">
        <w:t xml:space="preserve">En möjlighet uppkom för kommunen genom projektet Coast – Coast Climate Challenge när kommunen började fundera över om de verkligen bara skulle titta på stigande havsnivå? De såg att de behövde titta på andra frågor, t ex grundvatten.  </w:t>
      </w:r>
    </w:p>
    <w:p w14:paraId="4C470758" w14:textId="1A12253F" w:rsidR="00DE7D89" w:rsidRPr="00DE7D89" w:rsidRDefault="00DE7D89" w:rsidP="00DE7D89">
      <w:pPr>
        <w:pStyle w:val="NormalLST"/>
      </w:pPr>
      <w:r w:rsidRPr="00DE7D89">
        <w:t xml:space="preserve">Juelsmide använder sig av grundvattenmätningar, se mer i PPT (Per Nörmark). Det går att mäta både konduktivitet och nivå i dessa grundvattenrör. Det finns ett tidsmässigt avstånd mellan stigande havsnivå och en höjd grundvattennivå, först stiger havsnivån därefter dröjer det några timmar innan grundvattnet stiger. Se metoder och resultat i PPT (Per Nörmark). Se även exempel på när </w:t>
      </w:r>
      <w:r w:rsidRPr="00DE7D89">
        <w:lastRenderedPageBreak/>
        <w:t xml:space="preserve">havsnivån stiger 130 cm, 13 timmar senare stiger grundvattennivån 15 cm, men sjunker redan till hälften efter 20 timmar. Här finns en tidsmässig effekt, även om den inte är jättestor. Kommunen planerar </w:t>
      </w:r>
      <w:r w:rsidR="00670A45">
        <w:t xml:space="preserve">nu </w:t>
      </w:r>
      <w:r w:rsidRPr="00DE7D89">
        <w:t xml:space="preserve">att jobba vidare med ytterligare borrhål utifrån identifierade riskkartor. </w:t>
      </w:r>
    </w:p>
    <w:p w14:paraId="5BF198DA" w14:textId="452BAF96" w:rsidR="00DE7D89" w:rsidRPr="00DE7D89" w:rsidRDefault="00DE7D89" w:rsidP="00DE7D89">
      <w:pPr>
        <w:pStyle w:val="NormalLST"/>
      </w:pPr>
      <w:r w:rsidRPr="00DE7D89">
        <w:t>Kommunen vill informera fastighetsägare att åtgärder behövs, om inte dessa genomförs så krävs att flytt sker. En uppmaning är: Se till att involvera invånarna! Bjud in dem i arbetet. Gå till människor med ett öppet sinne, och ta tillvara på deras idéer. Bygg relationer. Var beredd på att ändra din syn. Prata med alla, även de som du inte instämmer med. I Julesmide har bra idéer kommit fram genom ett sådant arbete. Det är en framgångsfaktor att få med invånarna i arbetet och underlättar politiska beslut.</w:t>
      </w:r>
    </w:p>
    <w:p w14:paraId="5E81D3E3" w14:textId="77777777" w:rsidR="00DE7D89" w:rsidRPr="00DE7D89" w:rsidRDefault="00DE7D89" w:rsidP="00DE7D89">
      <w:pPr>
        <w:pStyle w:val="NormalLST"/>
      </w:pPr>
      <w:r w:rsidRPr="00DE7D89">
        <w:t>Vad kan kommunen använda den nya kunskapen, som kommit ur projektet, till?</w:t>
      </w:r>
    </w:p>
    <w:p w14:paraId="35AA8C7F" w14:textId="19A48686" w:rsidR="00DE7D89" w:rsidRDefault="00DE7D89" w:rsidP="00DE7D89">
      <w:pPr>
        <w:pStyle w:val="NormalLST"/>
        <w:numPr>
          <w:ilvl w:val="0"/>
          <w:numId w:val="43"/>
        </w:numPr>
      </w:pPr>
      <w:r w:rsidRPr="00DE7D89">
        <w:t>Det handlar inte enbart om stigande havsnivå</w:t>
      </w:r>
      <w:r w:rsidR="00670A45">
        <w:t xml:space="preserve"> utan v</w:t>
      </w:r>
      <w:r>
        <w:t xml:space="preserve">attnet kommer även </w:t>
      </w:r>
      <w:r w:rsidR="00670A45">
        <w:t>under</w:t>
      </w:r>
      <w:r>
        <w:t>ifrån.</w:t>
      </w:r>
    </w:p>
    <w:p w14:paraId="6ADCC697" w14:textId="5DD150CB" w:rsidR="00DE7D89" w:rsidRPr="00DE7D89" w:rsidRDefault="00DE7D89" w:rsidP="00DE7D89">
      <w:pPr>
        <w:pStyle w:val="NormalLST"/>
        <w:numPr>
          <w:ilvl w:val="0"/>
          <w:numId w:val="43"/>
        </w:numPr>
      </w:pPr>
      <w:r w:rsidRPr="00DE7D89">
        <w:t xml:space="preserve">Genom riskhanteringsplanen och en app kopplad till den så kan nu den enskilde fastighetsägaren </w:t>
      </w:r>
      <w:r w:rsidR="00670A45">
        <w:t>agera själv</w:t>
      </w:r>
      <w:r w:rsidRPr="00DE7D89">
        <w:t xml:space="preserve">. </w:t>
      </w:r>
    </w:p>
    <w:p w14:paraId="32BB829F" w14:textId="77777777" w:rsidR="00DE7D89" w:rsidRPr="00DE7D89" w:rsidRDefault="00DE7D89" w:rsidP="00DE7D89">
      <w:pPr>
        <w:pStyle w:val="NormalLST"/>
        <w:numPr>
          <w:ilvl w:val="0"/>
          <w:numId w:val="43"/>
        </w:numPr>
      </w:pPr>
      <w:r w:rsidRPr="00DE7D89">
        <w:t>Grundvattenfrågan börjar komma med i översiktsplanen.</w:t>
      </w:r>
    </w:p>
    <w:p w14:paraId="5E8ED9AA" w14:textId="77777777" w:rsidR="00DE7D89" w:rsidRPr="00DE7D89" w:rsidRDefault="00DE7D89" w:rsidP="00DE7D89">
      <w:pPr>
        <w:pStyle w:val="NormalLST"/>
        <w:numPr>
          <w:ilvl w:val="0"/>
          <w:numId w:val="43"/>
        </w:numPr>
      </w:pPr>
      <w:r w:rsidRPr="00DE7D89">
        <w:t>Frågan om bostäder ska skyddas eller flyttas behöver lyftas upp.</w:t>
      </w:r>
    </w:p>
    <w:p w14:paraId="294128AC" w14:textId="77777777" w:rsidR="00DE7D89" w:rsidRPr="00DE7D89" w:rsidRDefault="00DE7D89" w:rsidP="00DE7D89">
      <w:pPr>
        <w:pStyle w:val="NormalLST"/>
        <w:numPr>
          <w:ilvl w:val="0"/>
          <w:numId w:val="43"/>
        </w:numPr>
      </w:pPr>
      <w:r w:rsidRPr="00DE7D89">
        <w:t>Riskkartorna bör också ta med grundvattenfrågan.</w:t>
      </w:r>
    </w:p>
    <w:p w14:paraId="43C22720" w14:textId="77777777" w:rsidR="00DE7D89" w:rsidRPr="00DE7D89" w:rsidRDefault="00DE7D89" w:rsidP="00DE7D89">
      <w:pPr>
        <w:pStyle w:val="NormalLST"/>
        <w:numPr>
          <w:ilvl w:val="0"/>
          <w:numId w:val="43"/>
        </w:numPr>
      </w:pPr>
      <w:r w:rsidRPr="00DE7D89">
        <w:t>Se den stigande grundvattennivån som en resurs snarare än som ett problem.</w:t>
      </w:r>
    </w:p>
    <w:p w14:paraId="3191DECB" w14:textId="77777777" w:rsidR="00DE7D89" w:rsidRDefault="00DE7D89" w:rsidP="00DE7D89">
      <w:pPr>
        <w:pStyle w:val="Rubrik4LST"/>
      </w:pPr>
      <w:r w:rsidRPr="00AA477C">
        <w:t>Frågestund och framtidsplan</w:t>
      </w:r>
    </w:p>
    <w:p w14:paraId="441CD9FA" w14:textId="77777777" w:rsidR="00DE7D89" w:rsidRPr="00DE7D89" w:rsidRDefault="00DE7D89" w:rsidP="00DE7D89">
      <w:pPr>
        <w:pStyle w:val="NormalLST"/>
      </w:pPr>
      <w:r w:rsidRPr="00DE7D89">
        <w:t>Planer finns för att lägga in i ett förslag på hur ett övervakningsprogram kan se ut. Det är viktigt att höja medvetenheten om att grundvattnet är en viktig faktor i kustzonen. När arbetet är klart kommer det att komma ut några frågor som vi hoppas på att ni kan lämna svar på för att vi ska få en bättre bild av vilka behov som finns.</w:t>
      </w:r>
    </w:p>
    <w:p w14:paraId="6B10BCCC" w14:textId="77777777" w:rsidR="00670A45" w:rsidRDefault="00670A45">
      <w:pPr>
        <w:rPr>
          <w:rFonts w:ascii="Lora" w:hAnsi="Lora"/>
          <w:lang w:val="sv-SE"/>
        </w:rPr>
      </w:pPr>
      <w:r w:rsidRPr="009A386F">
        <w:rPr>
          <w:lang w:val="sv-SE"/>
        </w:rPr>
        <w:br w:type="page"/>
      </w:r>
    </w:p>
    <w:p w14:paraId="21E3298F" w14:textId="57C992C7" w:rsidR="00DE7D89" w:rsidRPr="00670A45" w:rsidRDefault="00DE7D89" w:rsidP="00DE7D89">
      <w:pPr>
        <w:pStyle w:val="NormalLST"/>
        <w:rPr>
          <w:b/>
          <w:bCs/>
        </w:rPr>
      </w:pPr>
      <w:r w:rsidRPr="00670A45">
        <w:rPr>
          <w:b/>
          <w:bCs/>
        </w:rPr>
        <w:lastRenderedPageBreak/>
        <w:t>Önskemål:</w:t>
      </w:r>
    </w:p>
    <w:p w14:paraId="22BE0F58" w14:textId="77777777" w:rsidR="00DE7D89" w:rsidRPr="00DE7D89" w:rsidRDefault="00DE7D89" w:rsidP="00DE7D89">
      <w:pPr>
        <w:pStyle w:val="NormalLST"/>
      </w:pPr>
      <w:r w:rsidRPr="00DE7D89">
        <w:t>Det är önskvärt att det kommer mer information kring hur förorenad mark, stigande hav och grundvattennivåer påverkar varandra.</w:t>
      </w:r>
    </w:p>
    <w:p w14:paraId="705F65E1" w14:textId="77777777" w:rsidR="00DE7D89" w:rsidRPr="00DE7D89" w:rsidRDefault="00DE7D89" w:rsidP="00DE7D89">
      <w:pPr>
        <w:pStyle w:val="NormalLST"/>
      </w:pPr>
      <w:r w:rsidRPr="00DE7D89">
        <w:t>Så här gör du eller ”Geologi for dummies” skulle behövas.</w:t>
      </w:r>
    </w:p>
    <w:p w14:paraId="16D44A73" w14:textId="77777777" w:rsidR="00DE7D89" w:rsidRPr="00670A45" w:rsidRDefault="00DE7D89" w:rsidP="00DE7D89">
      <w:pPr>
        <w:pStyle w:val="NormalLST"/>
        <w:rPr>
          <w:b/>
          <w:bCs/>
        </w:rPr>
      </w:pPr>
      <w:r w:rsidRPr="00670A45">
        <w:rPr>
          <w:b/>
          <w:bCs/>
        </w:rPr>
        <w:t>Frågor:</w:t>
      </w:r>
    </w:p>
    <w:p w14:paraId="6938CBDB" w14:textId="77777777" w:rsidR="00DE7D89" w:rsidRPr="00DE7D89" w:rsidRDefault="00DE7D89" w:rsidP="00DE7D89">
      <w:pPr>
        <w:pStyle w:val="NormalLST"/>
      </w:pPr>
      <w:r w:rsidRPr="00DE7D89">
        <w:t xml:space="preserve">Hur ofta mäts SGU:s loggar? Svaret är dagligen. Idag kan loggar mäta enbart om de förändras. Förändras de inte så mäter de mer sällan, när förändringar inträder så kommer de att mäta mer ofta. SGU har inte ett heltäckande system med rör i kustzonen. </w:t>
      </w:r>
    </w:p>
    <w:p w14:paraId="42F18599" w14:textId="77777777" w:rsidR="00DE7D89" w:rsidRPr="00DE7D89" w:rsidRDefault="00DE7D89" w:rsidP="00DE7D89">
      <w:pPr>
        <w:pStyle w:val="NormalLST"/>
      </w:pPr>
      <w:r w:rsidRPr="00DE7D89">
        <w:t xml:space="preserve">Är det något speciellt som man behöver tänka på när en geoteknisk undersökning genomförs? Tänk på om det är något rör som sitter lämpligt för att göra den här typen av mätningar kopplade till stigande havsnivå. Det kan vara bra att ha röret inom ett område på 200 m från kustzonen, men beror också lite på topografin. Har man data från mätningar så kan man göra så mycket mer! </w:t>
      </w:r>
    </w:p>
    <w:p w14:paraId="469F0DC8" w14:textId="77777777" w:rsidR="00DE7D89" w:rsidRPr="00DE7D89" w:rsidRDefault="00DE7D89" w:rsidP="00DE7D89">
      <w:pPr>
        <w:rPr>
          <w:lang w:val="sv-SE"/>
        </w:rPr>
      </w:pPr>
    </w:p>
    <w:p w14:paraId="5EE08B45" w14:textId="77777777" w:rsidR="00DE7D89" w:rsidRPr="00DE7D89" w:rsidRDefault="00DE7D89" w:rsidP="00DE7D89">
      <w:pPr>
        <w:rPr>
          <w:lang w:val="sv-SE"/>
        </w:rPr>
      </w:pPr>
    </w:p>
    <w:p w14:paraId="674BB932" w14:textId="77777777" w:rsidR="00DE7D89" w:rsidRPr="00DE7D89" w:rsidRDefault="00DE7D89" w:rsidP="00DE7D89">
      <w:pPr>
        <w:rPr>
          <w:lang w:val="sv-SE"/>
        </w:rPr>
      </w:pPr>
    </w:p>
    <w:p w14:paraId="6047CA02" w14:textId="77777777" w:rsidR="00677367" w:rsidRDefault="00677367" w:rsidP="003441E7">
      <w:pPr>
        <w:pStyle w:val="NormalLST"/>
      </w:pPr>
    </w:p>
    <w:p w14:paraId="3D1D8F9C" w14:textId="77777777" w:rsidR="00677367" w:rsidRDefault="00677367" w:rsidP="00677367">
      <w:pPr>
        <w:pStyle w:val="NormalLST"/>
      </w:pPr>
    </w:p>
    <w:p w14:paraId="56E1B571" w14:textId="77777777" w:rsidR="003441E7" w:rsidRPr="00DE7D89" w:rsidRDefault="003441E7" w:rsidP="00581809">
      <w:pPr>
        <w:pStyle w:val="NormalLST"/>
      </w:pPr>
    </w:p>
    <w:p w14:paraId="2BFAA17E" w14:textId="77777777" w:rsidR="00627D0A" w:rsidRPr="00DE7D89" w:rsidRDefault="00627D0A">
      <w:pPr>
        <w:rPr>
          <w:rFonts w:ascii="Times New Roman" w:hAnsi="Times New Roman"/>
          <w:sz w:val="2"/>
          <w:lang w:val="sv-SE"/>
        </w:rPr>
      </w:pPr>
    </w:p>
    <w:p w14:paraId="491238C3" w14:textId="77777777" w:rsidR="0054224B" w:rsidRDefault="0054224B" w:rsidP="0008783E">
      <w:pPr>
        <w:pStyle w:val="EnPunktLST"/>
      </w:pPr>
    </w:p>
    <w:sectPr w:rsidR="0054224B" w:rsidSect="002A5C36">
      <w:headerReference w:type="default" r:id="rId10"/>
      <w:headerReference w:type="first" r:id="rId11"/>
      <w:footerReference w:type="first" r:id="rId12"/>
      <w:pgSz w:w="11906" w:h="16838"/>
      <w:pgMar w:top="1418" w:right="2438" w:bottom="1418" w:left="2438" w:header="46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69F23" w14:textId="77777777" w:rsidR="00DE7D89" w:rsidRDefault="00DE7D89">
      <w:pPr>
        <w:spacing w:after="0" w:line="240" w:lineRule="auto"/>
      </w:pPr>
      <w:r>
        <w:separator/>
      </w:r>
    </w:p>
  </w:endnote>
  <w:endnote w:type="continuationSeparator" w:id="0">
    <w:p w14:paraId="4ED7CA4A" w14:textId="77777777" w:rsidR="00DE7D89" w:rsidRDefault="00DE7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ora">
    <w:panose1 w:val="00000000000000000000"/>
    <w:charset w:val="00"/>
    <w:family w:val="auto"/>
    <w:pitch w:val="variable"/>
    <w:sig w:usb0="A00002FF" w:usb1="5000204B" w:usb2="00000000" w:usb3="00000000" w:csb0="00000097"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8F999" w14:textId="77777777" w:rsidR="004E2F12" w:rsidRDefault="00FD08D2" w:rsidP="00FB04E2">
    <w:pPr>
      <w:pStyle w:val="SidhuvudtextLST"/>
      <w:pBdr>
        <w:top w:val="single" w:sz="4" w:space="1" w:color="auto"/>
      </w:pBdr>
      <w:ind w:left="-1418" w:right="-1334"/>
      <w:jc w:val="center"/>
    </w:pPr>
    <w:r w:rsidRPr="00FB04E2">
      <w:rPr>
        <w:sz w:val="12"/>
        <w:szCs w:val="14"/>
        <w:bdr w:val="single" w:sz="4" w:space="0" w:color="auto"/>
      </w:rPr>
      <w:br/>
    </w:r>
    <w:r w:rsidRPr="00D20A19">
      <w:t>www.lansstyrelsen.se</w:t>
    </w:r>
    <w:r>
      <w:t xml:space="preserve">                www.lansstyrelsen.se/halland/personuppgifter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29F13" w14:textId="77777777" w:rsidR="00DE7D89" w:rsidRDefault="00DE7D89">
      <w:pPr>
        <w:spacing w:after="0" w:line="240" w:lineRule="auto"/>
      </w:pPr>
      <w:r>
        <w:separator/>
      </w:r>
    </w:p>
  </w:footnote>
  <w:footnote w:type="continuationSeparator" w:id="0">
    <w:p w14:paraId="4D50302A" w14:textId="77777777" w:rsidR="00DE7D89" w:rsidRDefault="00DE7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1" w:type="dxa"/>
        <w:right w:w="71" w:type="dxa"/>
      </w:tblCellMar>
      <w:tblLook w:val="04A0" w:firstRow="1" w:lastRow="0" w:firstColumn="1" w:lastColumn="0" w:noHBand="0" w:noVBand="1"/>
    </w:tblPr>
    <w:tblGrid>
      <w:gridCol w:w="5103"/>
      <w:gridCol w:w="2693"/>
      <w:gridCol w:w="1843"/>
    </w:tblGrid>
    <w:tr w:rsidR="00873023" w14:paraId="411833C1" w14:textId="77777777" w:rsidTr="0054224B">
      <w:trPr>
        <w:cantSplit/>
        <w:jc w:val="center"/>
      </w:trPr>
      <w:tc>
        <w:tcPr>
          <w:tcW w:w="5103" w:type="dxa"/>
          <w:tcMar>
            <w:top w:w="0" w:type="dxa"/>
            <w:left w:w="0" w:type="dxa"/>
            <w:bottom w:w="0" w:type="dxa"/>
            <w:right w:w="0" w:type="dxa"/>
          </w:tcMar>
          <w:hideMark/>
        </w:tcPr>
        <w:p w14:paraId="2A99B088" w14:textId="77777777" w:rsidR="00B643BB" w:rsidRPr="005254B3" w:rsidRDefault="00FD08D2" w:rsidP="00186CB4">
          <w:pPr>
            <w:pStyle w:val="SidhuvudtextLST"/>
            <w:ind w:right="3402"/>
          </w:pPr>
          <w:r>
            <w:t>Länsstyrelserna</w:t>
          </w:r>
        </w:p>
      </w:tc>
      <w:tc>
        <w:tcPr>
          <w:tcW w:w="2693" w:type="dxa"/>
          <w:hideMark/>
        </w:tcPr>
        <w:p w14:paraId="65160F26" w14:textId="0FF39DA2" w:rsidR="00F84407" w:rsidRPr="001F1AC7" w:rsidRDefault="00FD08D2" w:rsidP="00F84407">
          <w:pPr>
            <w:pStyle w:val="SidhuvudtextLST"/>
            <w:spacing w:after="120"/>
          </w:pPr>
          <w:r>
            <w:fldChar w:fldCharType="begin"/>
          </w:r>
          <w:r w:rsidRPr="00376BA4">
            <w:instrText xml:space="preserve"> REF DocType \h </w:instrText>
          </w:r>
          <w:r>
            <w:fldChar w:fldCharType="separate"/>
          </w:r>
          <w:r w:rsidR="00DE7D89">
            <w:t>Minnesanteckningar</w:t>
          </w:r>
        </w:p>
        <w:p w14:paraId="1A500910" w14:textId="7230E228" w:rsidR="00F84407" w:rsidRPr="002D449B" w:rsidRDefault="00FD08D2" w:rsidP="00F84407">
          <w:pPr>
            <w:pStyle w:val="SidhuvudtextLST"/>
          </w:pPr>
          <w:r>
            <w:fldChar w:fldCharType="end"/>
          </w:r>
          <w:r>
            <w:fldChar w:fldCharType="begin"/>
          </w:r>
          <w:r>
            <w:instrText xml:space="preserve"> REF Datum \h </w:instrText>
          </w:r>
          <w:r>
            <w:fldChar w:fldCharType="separate"/>
          </w:r>
          <w:r>
            <w:t>202</w:t>
          </w:r>
          <w:r w:rsidR="00DE7D89">
            <w:t>3</w:t>
          </w:r>
          <w:r>
            <w:t>-1</w:t>
          </w:r>
          <w:r w:rsidR="00DE7D89">
            <w:t>2</w:t>
          </w:r>
          <w:r>
            <w:t>-0</w:t>
          </w:r>
          <w:r w:rsidR="00DE7D89">
            <w:t>6</w:t>
          </w:r>
        </w:p>
        <w:p w14:paraId="0B785FA4" w14:textId="77777777" w:rsidR="00CD7E98" w:rsidRPr="00376BA4" w:rsidRDefault="00FD08D2" w:rsidP="003C6D07">
          <w:pPr>
            <w:pStyle w:val="SidhuvudtextLST"/>
          </w:pPr>
          <w:r>
            <w:fldChar w:fldCharType="end"/>
          </w:r>
        </w:p>
      </w:tc>
      <w:tc>
        <w:tcPr>
          <w:tcW w:w="1843" w:type="dxa"/>
          <w:hideMark/>
        </w:tcPr>
        <w:p w14:paraId="23F9CC3B" w14:textId="77777777" w:rsidR="00CD7E98" w:rsidRPr="00376BA4" w:rsidRDefault="00FD08D2" w:rsidP="00376BA4">
          <w:pPr>
            <w:pStyle w:val="SidhuvudtextLST"/>
            <w:spacing w:after="120"/>
            <w:jc w:val="right"/>
          </w:pPr>
          <w:r w:rsidRPr="009D103C">
            <w:fldChar w:fldCharType="begin"/>
          </w:r>
          <w:r w:rsidRPr="009D103C">
            <w:instrText xml:space="preserve"> PAGE  \* MERGEFORMAT </w:instrText>
          </w:r>
          <w:r w:rsidRPr="009D103C">
            <w:fldChar w:fldCharType="separate"/>
          </w:r>
          <w:r>
            <w:rPr>
              <w:noProof/>
            </w:rPr>
            <w:t>1</w:t>
          </w:r>
          <w:r w:rsidRPr="009D103C">
            <w:fldChar w:fldCharType="end"/>
          </w:r>
          <w:r w:rsidRPr="009D103C">
            <w:t xml:space="preserve"> (</w:t>
          </w:r>
          <w:r w:rsidR="009A386F">
            <w:fldChar w:fldCharType="begin"/>
          </w:r>
          <w:r w:rsidR="009A386F">
            <w:instrText xml:space="preserve"> NUMPAGES   \* MERGEFORMAT </w:instrText>
          </w:r>
          <w:r w:rsidR="009A386F">
            <w:fldChar w:fldCharType="separate"/>
          </w:r>
          <w:r>
            <w:rPr>
              <w:noProof/>
            </w:rPr>
            <w:t>1</w:t>
          </w:r>
          <w:r w:rsidR="009A386F">
            <w:rPr>
              <w:noProof/>
            </w:rPr>
            <w:fldChar w:fldCharType="end"/>
          </w:r>
          <w:r w:rsidRPr="009D103C">
            <w:t>)</w:t>
          </w:r>
        </w:p>
        <w:p w14:paraId="411CA902" w14:textId="77777777" w:rsidR="00F84407" w:rsidRDefault="00FD08D2" w:rsidP="00F84407">
          <w:pPr>
            <w:pStyle w:val="SidhuvudtextLST"/>
          </w:pPr>
          <w:r>
            <w:fldChar w:fldCharType="begin"/>
          </w:r>
          <w:r>
            <w:instrText xml:space="preserve"> REF Dnr \h </w:instrText>
          </w:r>
          <w:r>
            <w:fldChar w:fldCharType="separate"/>
          </w:r>
        </w:p>
        <w:p w14:paraId="038C86B3" w14:textId="77777777" w:rsidR="00376BA4" w:rsidRPr="009D103C" w:rsidRDefault="00FD08D2" w:rsidP="00376BA4">
          <w:pPr>
            <w:pStyle w:val="SidhuvudtextLST"/>
          </w:pPr>
          <w:r>
            <w:fldChar w:fldCharType="end"/>
          </w:r>
        </w:p>
      </w:tc>
    </w:tr>
  </w:tbl>
  <w:p w14:paraId="58864BD4" w14:textId="77777777" w:rsidR="00CD7E98" w:rsidRPr="005639E1" w:rsidRDefault="00CD7E98" w:rsidP="005639E1">
    <w:pPr>
      <w:pStyle w:val="IngetavstndL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pPr w:leftFromText="142" w:rightFromText="142" w:vertAnchor="page" w:tblpXSpec="center" w:tblpY="466"/>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änsstyrelsens logga"/>
    </w:tblPr>
    <w:tblGrid>
      <w:gridCol w:w="3104"/>
      <w:gridCol w:w="6536"/>
    </w:tblGrid>
    <w:tr w:rsidR="00873023" w14:paraId="4AD752A7" w14:textId="77777777" w:rsidTr="008F6EE2">
      <w:tc>
        <w:tcPr>
          <w:tcW w:w="3104" w:type="dxa"/>
        </w:tcPr>
        <w:p w14:paraId="240389C2" w14:textId="77777777" w:rsidR="00E73130" w:rsidRDefault="00E73130" w:rsidP="008F6EE2">
          <w:pPr>
            <w:pStyle w:val="SidhuvudtextLST"/>
          </w:pPr>
        </w:p>
      </w:tc>
      <w:tc>
        <w:tcPr>
          <w:tcW w:w="6536" w:type="dxa"/>
        </w:tcPr>
        <w:p w14:paraId="36C8A7BA" w14:textId="77777777" w:rsidR="00560688" w:rsidRDefault="00FD08D2" w:rsidP="008F6EE2">
          <w:pPr>
            <w:pStyle w:val="SidhuvudtextLST"/>
            <w:jc w:val="right"/>
          </w:pPr>
          <w:r w:rsidRPr="009D103C">
            <w:fldChar w:fldCharType="begin"/>
          </w:r>
          <w:r w:rsidRPr="009D103C">
            <w:instrText xml:space="preserve"> PAGE  \* MERGEFORMAT </w:instrText>
          </w:r>
          <w:r w:rsidRPr="009D103C">
            <w:fldChar w:fldCharType="separate"/>
          </w:r>
          <w:r>
            <w:rPr>
              <w:szCs w:val="24"/>
            </w:rPr>
            <w:t>1</w:t>
          </w:r>
          <w:r w:rsidRPr="009D103C">
            <w:fldChar w:fldCharType="end"/>
          </w:r>
          <w:r w:rsidRPr="009D103C">
            <w:t xml:space="preserve"> (</w:t>
          </w:r>
          <w:r w:rsidR="009A386F">
            <w:fldChar w:fldCharType="begin"/>
          </w:r>
          <w:r w:rsidR="009A386F">
            <w:instrText xml:space="preserve"> NUMPAGES   \* MERGEFORMAT </w:instrText>
          </w:r>
          <w:r w:rsidR="009A386F">
            <w:fldChar w:fldCharType="separate"/>
          </w:r>
          <w:r>
            <w:rPr>
              <w:szCs w:val="24"/>
            </w:rPr>
            <w:t>1</w:t>
          </w:r>
          <w:r w:rsidR="009A386F">
            <w:rPr>
              <w:szCs w:val="24"/>
            </w:rPr>
            <w:fldChar w:fldCharType="end"/>
          </w:r>
          <w:r w:rsidRPr="009D103C">
            <w:t>)</w:t>
          </w:r>
        </w:p>
      </w:tc>
    </w:tr>
  </w:tbl>
  <w:p w14:paraId="418AA078" w14:textId="77777777" w:rsidR="00560688" w:rsidRDefault="00560688" w:rsidP="004A6BC1">
    <w:pPr>
      <w:pStyle w:val="EnPunktL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8AE9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2CBA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3A48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AD058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6EF8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B6B3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30A3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643B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7415F4"/>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DBCE2D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635E9E"/>
    <w:multiLevelType w:val="hybridMultilevel"/>
    <w:tmpl w:val="4336FB2A"/>
    <w:lvl w:ilvl="0" w:tplc="73B09D12">
      <w:start w:val="1"/>
      <w:numFmt w:val="decimal"/>
      <w:lvlText w:val="%1."/>
      <w:lvlJc w:val="left"/>
      <w:pPr>
        <w:ind w:left="720" w:hanging="360"/>
      </w:pPr>
    </w:lvl>
    <w:lvl w:ilvl="1" w:tplc="3C1678B6" w:tentative="1">
      <w:start w:val="1"/>
      <w:numFmt w:val="lowerLetter"/>
      <w:lvlText w:val="%2."/>
      <w:lvlJc w:val="left"/>
      <w:pPr>
        <w:ind w:left="1440" w:hanging="360"/>
      </w:pPr>
    </w:lvl>
    <w:lvl w:ilvl="2" w:tplc="45AE9946" w:tentative="1">
      <w:start w:val="1"/>
      <w:numFmt w:val="lowerRoman"/>
      <w:lvlText w:val="%3."/>
      <w:lvlJc w:val="right"/>
      <w:pPr>
        <w:ind w:left="2160" w:hanging="180"/>
      </w:pPr>
    </w:lvl>
    <w:lvl w:ilvl="3" w:tplc="7BF02BB4" w:tentative="1">
      <w:start w:val="1"/>
      <w:numFmt w:val="decimal"/>
      <w:lvlText w:val="%4."/>
      <w:lvlJc w:val="left"/>
      <w:pPr>
        <w:ind w:left="2880" w:hanging="360"/>
      </w:pPr>
    </w:lvl>
    <w:lvl w:ilvl="4" w:tplc="E3C0E73C" w:tentative="1">
      <w:start w:val="1"/>
      <w:numFmt w:val="lowerLetter"/>
      <w:lvlText w:val="%5."/>
      <w:lvlJc w:val="left"/>
      <w:pPr>
        <w:ind w:left="3600" w:hanging="360"/>
      </w:pPr>
    </w:lvl>
    <w:lvl w:ilvl="5" w:tplc="A9DCEFD0" w:tentative="1">
      <w:start w:val="1"/>
      <w:numFmt w:val="lowerRoman"/>
      <w:lvlText w:val="%6."/>
      <w:lvlJc w:val="right"/>
      <w:pPr>
        <w:ind w:left="4320" w:hanging="180"/>
      </w:pPr>
    </w:lvl>
    <w:lvl w:ilvl="6" w:tplc="9454F572" w:tentative="1">
      <w:start w:val="1"/>
      <w:numFmt w:val="decimal"/>
      <w:lvlText w:val="%7."/>
      <w:lvlJc w:val="left"/>
      <w:pPr>
        <w:ind w:left="5040" w:hanging="360"/>
      </w:pPr>
    </w:lvl>
    <w:lvl w:ilvl="7" w:tplc="CBAC0CAA" w:tentative="1">
      <w:start w:val="1"/>
      <w:numFmt w:val="lowerLetter"/>
      <w:lvlText w:val="%8."/>
      <w:lvlJc w:val="left"/>
      <w:pPr>
        <w:ind w:left="5760" w:hanging="360"/>
      </w:pPr>
    </w:lvl>
    <w:lvl w:ilvl="8" w:tplc="14AA1CEE" w:tentative="1">
      <w:start w:val="1"/>
      <w:numFmt w:val="lowerRoman"/>
      <w:lvlText w:val="%9."/>
      <w:lvlJc w:val="right"/>
      <w:pPr>
        <w:ind w:left="6480" w:hanging="180"/>
      </w:pPr>
    </w:lvl>
  </w:abstractNum>
  <w:abstractNum w:abstractNumId="11" w15:restartNumberingAfterBreak="0">
    <w:nsid w:val="16D07146"/>
    <w:multiLevelType w:val="multilevel"/>
    <w:tmpl w:val="6928C41C"/>
    <w:lvl w:ilvl="0">
      <w:start w:val="1"/>
      <w:numFmt w:val="bullet"/>
      <w:lvlText w:val="•"/>
      <w:lvlJc w:val="left"/>
      <w:pPr>
        <w:tabs>
          <w:tab w:val="num" w:pos="454"/>
        </w:tabs>
        <w:ind w:left="454" w:hanging="454"/>
      </w:pPr>
      <w:rPr>
        <w:rFonts w:ascii="Times New Roman" w:hAnsi="Times New Roman" w:cs="Times New Roman" w:hint="default"/>
        <w:sz w:val="24"/>
        <w:szCs w:val="18"/>
      </w:rPr>
    </w:lvl>
    <w:lvl w:ilvl="1">
      <w:start w:val="1"/>
      <w:numFmt w:val="bullet"/>
      <w:lvlText w:val="×"/>
      <w:lvlJc w:val="left"/>
      <w:pPr>
        <w:tabs>
          <w:tab w:val="num" w:pos="907"/>
        </w:tabs>
        <w:ind w:left="907" w:hanging="453"/>
      </w:pPr>
      <w:rPr>
        <w:rFonts w:ascii="Times New Roman" w:hAnsi="Times New Roman" w:cs="Times New Roman" w:hint="default"/>
      </w:rPr>
    </w:lvl>
    <w:lvl w:ilvl="2">
      <w:start w:val="1"/>
      <w:numFmt w:val="bullet"/>
      <w:lvlText w:val="–"/>
      <w:lvlJc w:val="left"/>
      <w:pPr>
        <w:tabs>
          <w:tab w:val="num" w:pos="1361"/>
        </w:tabs>
        <w:ind w:left="1361" w:hanging="454"/>
      </w:pPr>
      <w:rPr>
        <w:rFonts w:ascii="Times New Roman" w:hAnsi="Times New Roman" w:cs="Times New Roman" w:hint="default"/>
      </w:rPr>
    </w:lvl>
    <w:lvl w:ilvl="3">
      <w:start w:val="1"/>
      <w:numFmt w:val="decimal"/>
      <w:lvlText w:val="%4."/>
      <w:lvlJc w:val="left"/>
      <w:pPr>
        <w:tabs>
          <w:tab w:val="num" w:pos="1361"/>
        </w:tabs>
        <w:ind w:left="1361" w:hanging="454"/>
      </w:pPr>
      <w:rPr>
        <w:rFonts w:hint="default"/>
      </w:rPr>
    </w:lvl>
    <w:lvl w:ilvl="4">
      <w:start w:val="1"/>
      <w:numFmt w:val="lowerLetter"/>
      <w:lvlText w:val="%5."/>
      <w:lvlJc w:val="left"/>
      <w:pPr>
        <w:tabs>
          <w:tab w:val="num" w:pos="1361"/>
        </w:tabs>
        <w:ind w:left="1361" w:hanging="454"/>
      </w:pPr>
      <w:rPr>
        <w:rFonts w:hint="default"/>
      </w:rPr>
    </w:lvl>
    <w:lvl w:ilvl="5">
      <w:start w:val="1"/>
      <w:numFmt w:val="lowerRoman"/>
      <w:lvlText w:val="%6."/>
      <w:lvlJc w:val="left"/>
      <w:pPr>
        <w:tabs>
          <w:tab w:val="num" w:pos="1361"/>
        </w:tabs>
        <w:ind w:left="1361" w:hanging="454"/>
      </w:pPr>
      <w:rPr>
        <w:rFonts w:hint="default"/>
      </w:rPr>
    </w:lvl>
    <w:lvl w:ilvl="6">
      <w:start w:val="1"/>
      <w:numFmt w:val="decimal"/>
      <w:lvlText w:val="%7."/>
      <w:lvlJc w:val="left"/>
      <w:pPr>
        <w:tabs>
          <w:tab w:val="num" w:pos="1814"/>
        </w:tabs>
        <w:ind w:left="1814" w:hanging="453"/>
      </w:pPr>
      <w:rPr>
        <w:rFonts w:hint="default"/>
      </w:rPr>
    </w:lvl>
    <w:lvl w:ilvl="7">
      <w:start w:val="1"/>
      <w:numFmt w:val="lowerLetter"/>
      <w:lvlText w:val="%8."/>
      <w:lvlJc w:val="left"/>
      <w:pPr>
        <w:tabs>
          <w:tab w:val="num" w:pos="1814"/>
        </w:tabs>
        <w:ind w:left="1814" w:hanging="453"/>
      </w:pPr>
      <w:rPr>
        <w:rFonts w:hint="default"/>
      </w:rPr>
    </w:lvl>
    <w:lvl w:ilvl="8">
      <w:start w:val="1"/>
      <w:numFmt w:val="lowerRoman"/>
      <w:lvlText w:val="%9."/>
      <w:lvlJc w:val="left"/>
      <w:pPr>
        <w:tabs>
          <w:tab w:val="num" w:pos="1814"/>
        </w:tabs>
        <w:ind w:left="1814" w:hanging="453"/>
      </w:pPr>
      <w:rPr>
        <w:rFonts w:hint="default"/>
      </w:rPr>
    </w:lvl>
  </w:abstractNum>
  <w:abstractNum w:abstractNumId="12" w15:restartNumberingAfterBreak="0">
    <w:nsid w:val="1FD60E7F"/>
    <w:multiLevelType w:val="hybridMultilevel"/>
    <w:tmpl w:val="BE2E60F0"/>
    <w:lvl w:ilvl="0" w:tplc="FC3080BE">
      <w:start w:val="1"/>
      <w:numFmt w:val="decimal"/>
      <w:pStyle w:val="NumreradlistaLST"/>
      <w:lvlText w:val="%1."/>
      <w:lvlJc w:val="left"/>
      <w:pPr>
        <w:ind w:left="720" w:hanging="360"/>
      </w:pPr>
    </w:lvl>
    <w:lvl w:ilvl="1" w:tplc="62B4FE48" w:tentative="1">
      <w:start w:val="1"/>
      <w:numFmt w:val="lowerLetter"/>
      <w:lvlText w:val="%2."/>
      <w:lvlJc w:val="left"/>
      <w:pPr>
        <w:ind w:left="1440" w:hanging="360"/>
      </w:pPr>
    </w:lvl>
    <w:lvl w:ilvl="2" w:tplc="B1FA5AE8" w:tentative="1">
      <w:start w:val="1"/>
      <w:numFmt w:val="lowerRoman"/>
      <w:lvlText w:val="%3."/>
      <w:lvlJc w:val="right"/>
      <w:pPr>
        <w:ind w:left="2160" w:hanging="180"/>
      </w:pPr>
    </w:lvl>
    <w:lvl w:ilvl="3" w:tplc="053886F4" w:tentative="1">
      <w:start w:val="1"/>
      <w:numFmt w:val="decimal"/>
      <w:lvlText w:val="%4."/>
      <w:lvlJc w:val="left"/>
      <w:pPr>
        <w:ind w:left="2880" w:hanging="360"/>
      </w:pPr>
    </w:lvl>
    <w:lvl w:ilvl="4" w:tplc="A0F20492" w:tentative="1">
      <w:start w:val="1"/>
      <w:numFmt w:val="lowerLetter"/>
      <w:lvlText w:val="%5."/>
      <w:lvlJc w:val="left"/>
      <w:pPr>
        <w:ind w:left="3600" w:hanging="360"/>
      </w:pPr>
    </w:lvl>
    <w:lvl w:ilvl="5" w:tplc="9E42B65C" w:tentative="1">
      <w:start w:val="1"/>
      <w:numFmt w:val="lowerRoman"/>
      <w:lvlText w:val="%6."/>
      <w:lvlJc w:val="right"/>
      <w:pPr>
        <w:ind w:left="4320" w:hanging="180"/>
      </w:pPr>
    </w:lvl>
    <w:lvl w:ilvl="6" w:tplc="877AE7AE" w:tentative="1">
      <w:start w:val="1"/>
      <w:numFmt w:val="decimal"/>
      <w:lvlText w:val="%7."/>
      <w:lvlJc w:val="left"/>
      <w:pPr>
        <w:ind w:left="5040" w:hanging="360"/>
      </w:pPr>
    </w:lvl>
    <w:lvl w:ilvl="7" w:tplc="A12A4D6C" w:tentative="1">
      <w:start w:val="1"/>
      <w:numFmt w:val="lowerLetter"/>
      <w:lvlText w:val="%8."/>
      <w:lvlJc w:val="left"/>
      <w:pPr>
        <w:ind w:left="5760" w:hanging="360"/>
      </w:pPr>
    </w:lvl>
    <w:lvl w:ilvl="8" w:tplc="B7DE4478" w:tentative="1">
      <w:start w:val="1"/>
      <w:numFmt w:val="lowerRoman"/>
      <w:lvlText w:val="%9."/>
      <w:lvlJc w:val="right"/>
      <w:pPr>
        <w:ind w:left="6480" w:hanging="180"/>
      </w:pPr>
    </w:lvl>
  </w:abstractNum>
  <w:abstractNum w:abstractNumId="13" w15:restartNumberingAfterBreak="0">
    <w:nsid w:val="238E31CC"/>
    <w:multiLevelType w:val="hybridMultilevel"/>
    <w:tmpl w:val="5590F99A"/>
    <w:lvl w:ilvl="0" w:tplc="C1D8F2E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3D72B5D"/>
    <w:multiLevelType w:val="hybridMultilevel"/>
    <w:tmpl w:val="965CF48A"/>
    <w:lvl w:ilvl="0" w:tplc="2444CB2C">
      <w:start w:val="1"/>
      <w:numFmt w:val="bullet"/>
      <w:pStyle w:val="Punktlista"/>
      <w:lvlText w:val=""/>
      <w:lvlJc w:val="left"/>
      <w:pPr>
        <w:tabs>
          <w:tab w:val="num" w:pos="454"/>
        </w:tabs>
        <w:ind w:left="454" w:hanging="454"/>
      </w:pPr>
      <w:rPr>
        <w:rFonts w:ascii="Symbol" w:hAnsi="Symbol" w:hint="default"/>
      </w:rPr>
    </w:lvl>
    <w:lvl w:ilvl="1" w:tplc="FDECCA5E" w:tentative="1">
      <w:start w:val="1"/>
      <w:numFmt w:val="bullet"/>
      <w:lvlText w:val="o"/>
      <w:lvlJc w:val="left"/>
      <w:pPr>
        <w:tabs>
          <w:tab w:val="num" w:pos="1440"/>
        </w:tabs>
        <w:ind w:left="1440" w:hanging="360"/>
      </w:pPr>
      <w:rPr>
        <w:rFonts w:ascii="Courier New" w:hAnsi="Courier New" w:cs="Courier New" w:hint="default"/>
      </w:rPr>
    </w:lvl>
    <w:lvl w:ilvl="2" w:tplc="09CC48C2" w:tentative="1">
      <w:start w:val="1"/>
      <w:numFmt w:val="bullet"/>
      <w:lvlText w:val=""/>
      <w:lvlJc w:val="left"/>
      <w:pPr>
        <w:tabs>
          <w:tab w:val="num" w:pos="2160"/>
        </w:tabs>
        <w:ind w:left="2160" w:hanging="360"/>
      </w:pPr>
      <w:rPr>
        <w:rFonts w:ascii="Wingdings" w:hAnsi="Wingdings" w:hint="default"/>
      </w:rPr>
    </w:lvl>
    <w:lvl w:ilvl="3" w:tplc="9B8CDEB0" w:tentative="1">
      <w:start w:val="1"/>
      <w:numFmt w:val="bullet"/>
      <w:lvlText w:val=""/>
      <w:lvlJc w:val="left"/>
      <w:pPr>
        <w:tabs>
          <w:tab w:val="num" w:pos="2880"/>
        </w:tabs>
        <w:ind w:left="2880" w:hanging="360"/>
      </w:pPr>
      <w:rPr>
        <w:rFonts w:ascii="Symbol" w:hAnsi="Symbol" w:hint="default"/>
      </w:rPr>
    </w:lvl>
    <w:lvl w:ilvl="4" w:tplc="C2E07BE2" w:tentative="1">
      <w:start w:val="1"/>
      <w:numFmt w:val="bullet"/>
      <w:lvlText w:val="o"/>
      <w:lvlJc w:val="left"/>
      <w:pPr>
        <w:tabs>
          <w:tab w:val="num" w:pos="3600"/>
        </w:tabs>
        <w:ind w:left="3600" w:hanging="360"/>
      </w:pPr>
      <w:rPr>
        <w:rFonts w:ascii="Courier New" w:hAnsi="Courier New" w:cs="Courier New" w:hint="default"/>
      </w:rPr>
    </w:lvl>
    <w:lvl w:ilvl="5" w:tplc="2A7886C8" w:tentative="1">
      <w:start w:val="1"/>
      <w:numFmt w:val="bullet"/>
      <w:lvlText w:val=""/>
      <w:lvlJc w:val="left"/>
      <w:pPr>
        <w:tabs>
          <w:tab w:val="num" w:pos="4320"/>
        </w:tabs>
        <w:ind w:left="4320" w:hanging="360"/>
      </w:pPr>
      <w:rPr>
        <w:rFonts w:ascii="Wingdings" w:hAnsi="Wingdings" w:hint="default"/>
      </w:rPr>
    </w:lvl>
    <w:lvl w:ilvl="6" w:tplc="3154B4C2" w:tentative="1">
      <w:start w:val="1"/>
      <w:numFmt w:val="bullet"/>
      <w:lvlText w:val=""/>
      <w:lvlJc w:val="left"/>
      <w:pPr>
        <w:tabs>
          <w:tab w:val="num" w:pos="5040"/>
        </w:tabs>
        <w:ind w:left="5040" w:hanging="360"/>
      </w:pPr>
      <w:rPr>
        <w:rFonts w:ascii="Symbol" w:hAnsi="Symbol" w:hint="default"/>
      </w:rPr>
    </w:lvl>
    <w:lvl w:ilvl="7" w:tplc="F79843C0" w:tentative="1">
      <w:start w:val="1"/>
      <w:numFmt w:val="bullet"/>
      <w:lvlText w:val="o"/>
      <w:lvlJc w:val="left"/>
      <w:pPr>
        <w:tabs>
          <w:tab w:val="num" w:pos="5760"/>
        </w:tabs>
        <w:ind w:left="5760" w:hanging="360"/>
      </w:pPr>
      <w:rPr>
        <w:rFonts w:ascii="Courier New" w:hAnsi="Courier New" w:cs="Courier New" w:hint="default"/>
      </w:rPr>
    </w:lvl>
    <w:lvl w:ilvl="8" w:tplc="A6CA470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C9709E"/>
    <w:multiLevelType w:val="hybridMultilevel"/>
    <w:tmpl w:val="4BEE6ABA"/>
    <w:lvl w:ilvl="0" w:tplc="C1D8F2E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982260B"/>
    <w:multiLevelType w:val="hybridMultilevel"/>
    <w:tmpl w:val="55C4D150"/>
    <w:lvl w:ilvl="0" w:tplc="041D000F">
      <w:start w:val="1"/>
      <w:numFmt w:val="decimal"/>
      <w:lvlText w:val="%1."/>
      <w:lvlJc w:val="left"/>
      <w:pPr>
        <w:ind w:left="405" w:hanging="360"/>
      </w:pPr>
      <w:rPr>
        <w:rFonts w:hint="default"/>
      </w:rPr>
    </w:lvl>
    <w:lvl w:ilvl="1" w:tplc="FFFFFFFF" w:tentative="1">
      <w:start w:val="1"/>
      <w:numFmt w:val="bullet"/>
      <w:lvlText w:val="o"/>
      <w:lvlJc w:val="left"/>
      <w:pPr>
        <w:ind w:left="1125" w:hanging="360"/>
      </w:pPr>
      <w:rPr>
        <w:rFonts w:ascii="Courier New" w:hAnsi="Courier New" w:cs="Courier New" w:hint="default"/>
      </w:rPr>
    </w:lvl>
    <w:lvl w:ilvl="2" w:tplc="FFFFFFFF" w:tentative="1">
      <w:start w:val="1"/>
      <w:numFmt w:val="bullet"/>
      <w:lvlText w:val=""/>
      <w:lvlJc w:val="left"/>
      <w:pPr>
        <w:ind w:left="1845" w:hanging="360"/>
      </w:pPr>
      <w:rPr>
        <w:rFonts w:ascii="Wingdings" w:hAnsi="Wingdings" w:hint="default"/>
      </w:rPr>
    </w:lvl>
    <w:lvl w:ilvl="3" w:tplc="FFFFFFFF" w:tentative="1">
      <w:start w:val="1"/>
      <w:numFmt w:val="bullet"/>
      <w:lvlText w:val=""/>
      <w:lvlJc w:val="left"/>
      <w:pPr>
        <w:ind w:left="2565" w:hanging="360"/>
      </w:pPr>
      <w:rPr>
        <w:rFonts w:ascii="Symbol" w:hAnsi="Symbol" w:hint="default"/>
      </w:rPr>
    </w:lvl>
    <w:lvl w:ilvl="4" w:tplc="FFFFFFFF" w:tentative="1">
      <w:start w:val="1"/>
      <w:numFmt w:val="bullet"/>
      <w:lvlText w:val="o"/>
      <w:lvlJc w:val="left"/>
      <w:pPr>
        <w:ind w:left="3285" w:hanging="360"/>
      </w:pPr>
      <w:rPr>
        <w:rFonts w:ascii="Courier New" w:hAnsi="Courier New" w:cs="Courier New" w:hint="default"/>
      </w:rPr>
    </w:lvl>
    <w:lvl w:ilvl="5" w:tplc="FFFFFFFF" w:tentative="1">
      <w:start w:val="1"/>
      <w:numFmt w:val="bullet"/>
      <w:lvlText w:val=""/>
      <w:lvlJc w:val="left"/>
      <w:pPr>
        <w:ind w:left="4005" w:hanging="360"/>
      </w:pPr>
      <w:rPr>
        <w:rFonts w:ascii="Wingdings" w:hAnsi="Wingdings" w:hint="default"/>
      </w:rPr>
    </w:lvl>
    <w:lvl w:ilvl="6" w:tplc="FFFFFFFF" w:tentative="1">
      <w:start w:val="1"/>
      <w:numFmt w:val="bullet"/>
      <w:lvlText w:val=""/>
      <w:lvlJc w:val="left"/>
      <w:pPr>
        <w:ind w:left="4725" w:hanging="360"/>
      </w:pPr>
      <w:rPr>
        <w:rFonts w:ascii="Symbol" w:hAnsi="Symbol" w:hint="default"/>
      </w:rPr>
    </w:lvl>
    <w:lvl w:ilvl="7" w:tplc="FFFFFFFF" w:tentative="1">
      <w:start w:val="1"/>
      <w:numFmt w:val="bullet"/>
      <w:lvlText w:val="o"/>
      <w:lvlJc w:val="left"/>
      <w:pPr>
        <w:ind w:left="5445" w:hanging="360"/>
      </w:pPr>
      <w:rPr>
        <w:rFonts w:ascii="Courier New" w:hAnsi="Courier New" w:cs="Courier New" w:hint="default"/>
      </w:rPr>
    </w:lvl>
    <w:lvl w:ilvl="8" w:tplc="FFFFFFFF" w:tentative="1">
      <w:start w:val="1"/>
      <w:numFmt w:val="bullet"/>
      <w:lvlText w:val=""/>
      <w:lvlJc w:val="left"/>
      <w:pPr>
        <w:ind w:left="6165" w:hanging="360"/>
      </w:pPr>
      <w:rPr>
        <w:rFonts w:ascii="Wingdings" w:hAnsi="Wingdings" w:hint="default"/>
      </w:rPr>
    </w:lvl>
  </w:abstractNum>
  <w:abstractNum w:abstractNumId="17" w15:restartNumberingAfterBreak="0">
    <w:nsid w:val="35FA7B46"/>
    <w:multiLevelType w:val="hybridMultilevel"/>
    <w:tmpl w:val="628ACE1C"/>
    <w:lvl w:ilvl="0" w:tplc="0FB29694">
      <w:start w:val="1"/>
      <w:numFmt w:val="decimal"/>
      <w:lvlText w:val="%1."/>
      <w:lvlJc w:val="left"/>
      <w:pPr>
        <w:ind w:left="720" w:hanging="360"/>
      </w:pPr>
    </w:lvl>
    <w:lvl w:ilvl="1" w:tplc="1168371E" w:tentative="1">
      <w:start w:val="1"/>
      <w:numFmt w:val="lowerLetter"/>
      <w:lvlText w:val="%2."/>
      <w:lvlJc w:val="left"/>
      <w:pPr>
        <w:ind w:left="1440" w:hanging="360"/>
      </w:pPr>
    </w:lvl>
    <w:lvl w:ilvl="2" w:tplc="EBEECE52" w:tentative="1">
      <w:start w:val="1"/>
      <w:numFmt w:val="lowerRoman"/>
      <w:lvlText w:val="%3."/>
      <w:lvlJc w:val="right"/>
      <w:pPr>
        <w:ind w:left="2160" w:hanging="180"/>
      </w:pPr>
    </w:lvl>
    <w:lvl w:ilvl="3" w:tplc="B8F4E398" w:tentative="1">
      <w:start w:val="1"/>
      <w:numFmt w:val="decimal"/>
      <w:lvlText w:val="%4."/>
      <w:lvlJc w:val="left"/>
      <w:pPr>
        <w:ind w:left="2880" w:hanging="360"/>
      </w:pPr>
    </w:lvl>
    <w:lvl w:ilvl="4" w:tplc="BCB02818" w:tentative="1">
      <w:start w:val="1"/>
      <w:numFmt w:val="lowerLetter"/>
      <w:lvlText w:val="%5."/>
      <w:lvlJc w:val="left"/>
      <w:pPr>
        <w:ind w:left="3600" w:hanging="360"/>
      </w:pPr>
    </w:lvl>
    <w:lvl w:ilvl="5" w:tplc="74F085DC" w:tentative="1">
      <w:start w:val="1"/>
      <w:numFmt w:val="lowerRoman"/>
      <w:lvlText w:val="%6."/>
      <w:lvlJc w:val="right"/>
      <w:pPr>
        <w:ind w:left="4320" w:hanging="180"/>
      </w:pPr>
    </w:lvl>
    <w:lvl w:ilvl="6" w:tplc="D2E4F7EC" w:tentative="1">
      <w:start w:val="1"/>
      <w:numFmt w:val="decimal"/>
      <w:lvlText w:val="%7."/>
      <w:lvlJc w:val="left"/>
      <w:pPr>
        <w:ind w:left="5040" w:hanging="360"/>
      </w:pPr>
    </w:lvl>
    <w:lvl w:ilvl="7" w:tplc="BDC4BF74" w:tentative="1">
      <w:start w:val="1"/>
      <w:numFmt w:val="lowerLetter"/>
      <w:lvlText w:val="%8."/>
      <w:lvlJc w:val="left"/>
      <w:pPr>
        <w:ind w:left="5760" w:hanging="360"/>
      </w:pPr>
    </w:lvl>
    <w:lvl w:ilvl="8" w:tplc="55621F6C" w:tentative="1">
      <w:start w:val="1"/>
      <w:numFmt w:val="lowerRoman"/>
      <w:lvlText w:val="%9."/>
      <w:lvlJc w:val="right"/>
      <w:pPr>
        <w:ind w:left="6480" w:hanging="180"/>
      </w:pPr>
    </w:lvl>
  </w:abstractNum>
  <w:abstractNum w:abstractNumId="18" w15:restartNumberingAfterBreak="0">
    <w:nsid w:val="379B72DE"/>
    <w:multiLevelType w:val="multilevel"/>
    <w:tmpl w:val="BD0E4F04"/>
    <w:lvl w:ilvl="0">
      <w:start w:val="1"/>
      <w:numFmt w:val="decimal"/>
      <w:lvlText w:val="%1"/>
      <w:lvlJc w:val="left"/>
      <w:pPr>
        <w:tabs>
          <w:tab w:val="num" w:pos="454"/>
        </w:tabs>
        <w:ind w:left="454" w:hanging="454"/>
      </w:pPr>
      <w:rPr>
        <w:rFonts w:hint="default"/>
      </w:rPr>
    </w:lvl>
    <w:lvl w:ilvl="1">
      <w:start w:val="1"/>
      <w:numFmt w:val="lowerLetter"/>
      <w:lvlText w:val="%2"/>
      <w:lvlJc w:val="left"/>
      <w:pPr>
        <w:tabs>
          <w:tab w:val="num" w:pos="907"/>
        </w:tabs>
        <w:ind w:left="907" w:hanging="453"/>
      </w:pPr>
      <w:rPr>
        <w:rFonts w:hint="default"/>
      </w:rPr>
    </w:lvl>
    <w:lvl w:ilvl="2">
      <w:start w:val="1"/>
      <w:numFmt w:val="lowerRoman"/>
      <w:lvlText w:val="%3"/>
      <w:lvlJc w:val="left"/>
      <w:pPr>
        <w:tabs>
          <w:tab w:val="num" w:pos="1361"/>
        </w:tabs>
        <w:ind w:left="1361" w:hanging="454"/>
      </w:pPr>
      <w:rPr>
        <w:rFonts w:hint="default"/>
      </w:rPr>
    </w:lvl>
    <w:lvl w:ilvl="3">
      <w:start w:val="1"/>
      <w:numFmt w:val="decimal"/>
      <w:lvlText w:val="(%4)"/>
      <w:lvlJc w:val="left"/>
      <w:pPr>
        <w:tabs>
          <w:tab w:val="num" w:pos="1361"/>
        </w:tabs>
        <w:ind w:left="1361" w:hanging="454"/>
      </w:pPr>
      <w:rPr>
        <w:rFonts w:hint="default"/>
      </w:rPr>
    </w:lvl>
    <w:lvl w:ilvl="4">
      <w:start w:val="1"/>
      <w:numFmt w:val="lowerLetter"/>
      <w:lvlText w:val="(%5)"/>
      <w:lvlJc w:val="left"/>
      <w:pPr>
        <w:tabs>
          <w:tab w:val="num" w:pos="1361"/>
        </w:tabs>
        <w:ind w:left="1361" w:hanging="454"/>
      </w:pPr>
      <w:rPr>
        <w:rFonts w:hint="default"/>
      </w:rPr>
    </w:lvl>
    <w:lvl w:ilvl="5">
      <w:start w:val="1"/>
      <w:numFmt w:val="lowerRoman"/>
      <w:lvlText w:val="(%6)"/>
      <w:lvlJc w:val="left"/>
      <w:pPr>
        <w:tabs>
          <w:tab w:val="num" w:pos="1361"/>
        </w:tabs>
        <w:ind w:left="1361" w:hanging="454"/>
      </w:pPr>
      <w:rPr>
        <w:rFonts w:hint="default"/>
      </w:rPr>
    </w:lvl>
    <w:lvl w:ilvl="6">
      <w:start w:val="1"/>
      <w:numFmt w:val="decimal"/>
      <w:lvlText w:val="%7."/>
      <w:lvlJc w:val="left"/>
      <w:pPr>
        <w:tabs>
          <w:tab w:val="num" w:pos="1814"/>
        </w:tabs>
        <w:ind w:left="1814" w:hanging="453"/>
      </w:pPr>
      <w:rPr>
        <w:rFonts w:hint="default"/>
      </w:rPr>
    </w:lvl>
    <w:lvl w:ilvl="7">
      <w:start w:val="1"/>
      <w:numFmt w:val="lowerLetter"/>
      <w:lvlText w:val="%8."/>
      <w:lvlJc w:val="left"/>
      <w:pPr>
        <w:tabs>
          <w:tab w:val="num" w:pos="1814"/>
        </w:tabs>
        <w:ind w:left="1814" w:hanging="453"/>
      </w:pPr>
      <w:rPr>
        <w:rFonts w:hint="default"/>
      </w:rPr>
    </w:lvl>
    <w:lvl w:ilvl="8">
      <w:start w:val="1"/>
      <w:numFmt w:val="lowerRoman"/>
      <w:lvlText w:val="%9."/>
      <w:lvlJc w:val="left"/>
      <w:pPr>
        <w:tabs>
          <w:tab w:val="num" w:pos="1814"/>
        </w:tabs>
        <w:ind w:left="1814" w:hanging="453"/>
      </w:pPr>
      <w:rPr>
        <w:rFonts w:hint="default"/>
      </w:rPr>
    </w:lvl>
  </w:abstractNum>
  <w:abstractNum w:abstractNumId="19" w15:restartNumberingAfterBreak="0">
    <w:nsid w:val="385F4D27"/>
    <w:multiLevelType w:val="hybridMultilevel"/>
    <w:tmpl w:val="27B0CDBC"/>
    <w:lvl w:ilvl="0" w:tplc="20049210">
      <w:start w:val="1"/>
      <w:numFmt w:val="bullet"/>
      <w:lvlText w:val=""/>
      <w:lvlJc w:val="left"/>
      <w:pPr>
        <w:ind w:left="720" w:hanging="360"/>
      </w:pPr>
      <w:rPr>
        <w:rFonts w:ascii="Symbol" w:hAnsi="Symbol" w:hint="default"/>
      </w:rPr>
    </w:lvl>
    <w:lvl w:ilvl="1" w:tplc="DB20F5F2" w:tentative="1">
      <w:start w:val="1"/>
      <w:numFmt w:val="bullet"/>
      <w:lvlText w:val="o"/>
      <w:lvlJc w:val="left"/>
      <w:pPr>
        <w:ind w:left="1440" w:hanging="360"/>
      </w:pPr>
      <w:rPr>
        <w:rFonts w:ascii="Courier New" w:hAnsi="Courier New" w:cs="Courier New" w:hint="default"/>
      </w:rPr>
    </w:lvl>
    <w:lvl w:ilvl="2" w:tplc="E12C0D14" w:tentative="1">
      <w:start w:val="1"/>
      <w:numFmt w:val="bullet"/>
      <w:lvlText w:val=""/>
      <w:lvlJc w:val="left"/>
      <w:pPr>
        <w:ind w:left="2160" w:hanging="360"/>
      </w:pPr>
      <w:rPr>
        <w:rFonts w:ascii="Wingdings" w:hAnsi="Wingdings" w:hint="default"/>
      </w:rPr>
    </w:lvl>
    <w:lvl w:ilvl="3" w:tplc="F40C24FC" w:tentative="1">
      <w:start w:val="1"/>
      <w:numFmt w:val="bullet"/>
      <w:lvlText w:val=""/>
      <w:lvlJc w:val="left"/>
      <w:pPr>
        <w:ind w:left="2880" w:hanging="360"/>
      </w:pPr>
      <w:rPr>
        <w:rFonts w:ascii="Symbol" w:hAnsi="Symbol" w:hint="default"/>
      </w:rPr>
    </w:lvl>
    <w:lvl w:ilvl="4" w:tplc="318E6C2C" w:tentative="1">
      <w:start w:val="1"/>
      <w:numFmt w:val="bullet"/>
      <w:lvlText w:val="o"/>
      <w:lvlJc w:val="left"/>
      <w:pPr>
        <w:ind w:left="3600" w:hanging="360"/>
      </w:pPr>
      <w:rPr>
        <w:rFonts w:ascii="Courier New" w:hAnsi="Courier New" w:cs="Courier New" w:hint="default"/>
      </w:rPr>
    </w:lvl>
    <w:lvl w:ilvl="5" w:tplc="65001358" w:tentative="1">
      <w:start w:val="1"/>
      <w:numFmt w:val="bullet"/>
      <w:lvlText w:val=""/>
      <w:lvlJc w:val="left"/>
      <w:pPr>
        <w:ind w:left="4320" w:hanging="360"/>
      </w:pPr>
      <w:rPr>
        <w:rFonts w:ascii="Wingdings" w:hAnsi="Wingdings" w:hint="default"/>
      </w:rPr>
    </w:lvl>
    <w:lvl w:ilvl="6" w:tplc="96B89528" w:tentative="1">
      <w:start w:val="1"/>
      <w:numFmt w:val="bullet"/>
      <w:lvlText w:val=""/>
      <w:lvlJc w:val="left"/>
      <w:pPr>
        <w:ind w:left="5040" w:hanging="360"/>
      </w:pPr>
      <w:rPr>
        <w:rFonts w:ascii="Symbol" w:hAnsi="Symbol" w:hint="default"/>
      </w:rPr>
    </w:lvl>
    <w:lvl w:ilvl="7" w:tplc="C0B0C0B4" w:tentative="1">
      <w:start w:val="1"/>
      <w:numFmt w:val="bullet"/>
      <w:lvlText w:val="o"/>
      <w:lvlJc w:val="left"/>
      <w:pPr>
        <w:ind w:left="5760" w:hanging="360"/>
      </w:pPr>
      <w:rPr>
        <w:rFonts w:ascii="Courier New" w:hAnsi="Courier New" w:cs="Courier New" w:hint="default"/>
      </w:rPr>
    </w:lvl>
    <w:lvl w:ilvl="8" w:tplc="47AE39E6" w:tentative="1">
      <w:start w:val="1"/>
      <w:numFmt w:val="bullet"/>
      <w:lvlText w:val=""/>
      <w:lvlJc w:val="left"/>
      <w:pPr>
        <w:ind w:left="6480" w:hanging="360"/>
      </w:pPr>
      <w:rPr>
        <w:rFonts w:ascii="Wingdings" w:hAnsi="Wingdings" w:hint="default"/>
      </w:rPr>
    </w:lvl>
  </w:abstractNum>
  <w:abstractNum w:abstractNumId="20" w15:restartNumberingAfterBreak="0">
    <w:nsid w:val="38F671E4"/>
    <w:multiLevelType w:val="hybridMultilevel"/>
    <w:tmpl w:val="821CF590"/>
    <w:lvl w:ilvl="0" w:tplc="5B00A590">
      <w:start w:val="1"/>
      <w:numFmt w:val="bullet"/>
      <w:lvlText w:val=""/>
      <w:lvlJc w:val="left"/>
      <w:pPr>
        <w:ind w:left="720" w:hanging="360"/>
      </w:pPr>
      <w:rPr>
        <w:rFonts w:ascii="Symbol" w:hAnsi="Symbol" w:hint="default"/>
      </w:rPr>
    </w:lvl>
    <w:lvl w:ilvl="1" w:tplc="FDB465C6" w:tentative="1">
      <w:start w:val="1"/>
      <w:numFmt w:val="bullet"/>
      <w:lvlText w:val="o"/>
      <w:lvlJc w:val="left"/>
      <w:pPr>
        <w:ind w:left="1440" w:hanging="360"/>
      </w:pPr>
      <w:rPr>
        <w:rFonts w:ascii="Courier New" w:hAnsi="Courier New" w:cs="Courier New" w:hint="default"/>
      </w:rPr>
    </w:lvl>
    <w:lvl w:ilvl="2" w:tplc="ED7A0D04" w:tentative="1">
      <w:start w:val="1"/>
      <w:numFmt w:val="bullet"/>
      <w:lvlText w:val=""/>
      <w:lvlJc w:val="left"/>
      <w:pPr>
        <w:ind w:left="2160" w:hanging="360"/>
      </w:pPr>
      <w:rPr>
        <w:rFonts w:ascii="Wingdings" w:hAnsi="Wingdings" w:hint="default"/>
      </w:rPr>
    </w:lvl>
    <w:lvl w:ilvl="3" w:tplc="91BC76FE" w:tentative="1">
      <w:start w:val="1"/>
      <w:numFmt w:val="bullet"/>
      <w:lvlText w:val=""/>
      <w:lvlJc w:val="left"/>
      <w:pPr>
        <w:ind w:left="2880" w:hanging="360"/>
      </w:pPr>
      <w:rPr>
        <w:rFonts w:ascii="Symbol" w:hAnsi="Symbol" w:hint="default"/>
      </w:rPr>
    </w:lvl>
    <w:lvl w:ilvl="4" w:tplc="5CFCA072" w:tentative="1">
      <w:start w:val="1"/>
      <w:numFmt w:val="bullet"/>
      <w:lvlText w:val="o"/>
      <w:lvlJc w:val="left"/>
      <w:pPr>
        <w:ind w:left="3600" w:hanging="360"/>
      </w:pPr>
      <w:rPr>
        <w:rFonts w:ascii="Courier New" w:hAnsi="Courier New" w:cs="Courier New" w:hint="default"/>
      </w:rPr>
    </w:lvl>
    <w:lvl w:ilvl="5" w:tplc="B68C988A" w:tentative="1">
      <w:start w:val="1"/>
      <w:numFmt w:val="bullet"/>
      <w:lvlText w:val=""/>
      <w:lvlJc w:val="left"/>
      <w:pPr>
        <w:ind w:left="4320" w:hanging="360"/>
      </w:pPr>
      <w:rPr>
        <w:rFonts w:ascii="Wingdings" w:hAnsi="Wingdings" w:hint="default"/>
      </w:rPr>
    </w:lvl>
    <w:lvl w:ilvl="6" w:tplc="8F320576" w:tentative="1">
      <w:start w:val="1"/>
      <w:numFmt w:val="bullet"/>
      <w:lvlText w:val=""/>
      <w:lvlJc w:val="left"/>
      <w:pPr>
        <w:ind w:left="5040" w:hanging="360"/>
      </w:pPr>
      <w:rPr>
        <w:rFonts w:ascii="Symbol" w:hAnsi="Symbol" w:hint="default"/>
      </w:rPr>
    </w:lvl>
    <w:lvl w:ilvl="7" w:tplc="C70EFC38" w:tentative="1">
      <w:start w:val="1"/>
      <w:numFmt w:val="bullet"/>
      <w:lvlText w:val="o"/>
      <w:lvlJc w:val="left"/>
      <w:pPr>
        <w:ind w:left="5760" w:hanging="360"/>
      </w:pPr>
      <w:rPr>
        <w:rFonts w:ascii="Courier New" w:hAnsi="Courier New" w:cs="Courier New" w:hint="default"/>
      </w:rPr>
    </w:lvl>
    <w:lvl w:ilvl="8" w:tplc="7F1CDB5A" w:tentative="1">
      <w:start w:val="1"/>
      <w:numFmt w:val="bullet"/>
      <w:lvlText w:val=""/>
      <w:lvlJc w:val="left"/>
      <w:pPr>
        <w:ind w:left="6480" w:hanging="360"/>
      </w:pPr>
      <w:rPr>
        <w:rFonts w:ascii="Wingdings" w:hAnsi="Wingdings" w:hint="default"/>
      </w:rPr>
    </w:lvl>
  </w:abstractNum>
  <w:abstractNum w:abstractNumId="21" w15:restartNumberingAfterBreak="0">
    <w:nsid w:val="486C10A0"/>
    <w:multiLevelType w:val="hybridMultilevel"/>
    <w:tmpl w:val="0F324E46"/>
    <w:lvl w:ilvl="0" w:tplc="2968E27A">
      <w:start w:val="1"/>
      <w:numFmt w:val="decimal"/>
      <w:lvlText w:val="%1."/>
      <w:lvlJc w:val="left"/>
      <w:pPr>
        <w:ind w:left="720" w:hanging="360"/>
      </w:pPr>
    </w:lvl>
    <w:lvl w:ilvl="1" w:tplc="EFB8EB04" w:tentative="1">
      <w:start w:val="1"/>
      <w:numFmt w:val="lowerLetter"/>
      <w:lvlText w:val="%2."/>
      <w:lvlJc w:val="left"/>
      <w:pPr>
        <w:ind w:left="1440" w:hanging="360"/>
      </w:pPr>
    </w:lvl>
    <w:lvl w:ilvl="2" w:tplc="89B0BC08" w:tentative="1">
      <w:start w:val="1"/>
      <w:numFmt w:val="lowerRoman"/>
      <w:lvlText w:val="%3."/>
      <w:lvlJc w:val="right"/>
      <w:pPr>
        <w:ind w:left="2160" w:hanging="180"/>
      </w:pPr>
    </w:lvl>
    <w:lvl w:ilvl="3" w:tplc="371A5FC4" w:tentative="1">
      <w:start w:val="1"/>
      <w:numFmt w:val="decimal"/>
      <w:lvlText w:val="%4."/>
      <w:lvlJc w:val="left"/>
      <w:pPr>
        <w:ind w:left="2880" w:hanging="360"/>
      </w:pPr>
    </w:lvl>
    <w:lvl w:ilvl="4" w:tplc="56F67216" w:tentative="1">
      <w:start w:val="1"/>
      <w:numFmt w:val="lowerLetter"/>
      <w:lvlText w:val="%5."/>
      <w:lvlJc w:val="left"/>
      <w:pPr>
        <w:ind w:left="3600" w:hanging="360"/>
      </w:pPr>
    </w:lvl>
    <w:lvl w:ilvl="5" w:tplc="4DA62D28" w:tentative="1">
      <w:start w:val="1"/>
      <w:numFmt w:val="lowerRoman"/>
      <w:lvlText w:val="%6."/>
      <w:lvlJc w:val="right"/>
      <w:pPr>
        <w:ind w:left="4320" w:hanging="180"/>
      </w:pPr>
    </w:lvl>
    <w:lvl w:ilvl="6" w:tplc="DF56640C" w:tentative="1">
      <w:start w:val="1"/>
      <w:numFmt w:val="decimal"/>
      <w:lvlText w:val="%7."/>
      <w:lvlJc w:val="left"/>
      <w:pPr>
        <w:ind w:left="5040" w:hanging="360"/>
      </w:pPr>
    </w:lvl>
    <w:lvl w:ilvl="7" w:tplc="9CB68F9C" w:tentative="1">
      <w:start w:val="1"/>
      <w:numFmt w:val="lowerLetter"/>
      <w:lvlText w:val="%8."/>
      <w:lvlJc w:val="left"/>
      <w:pPr>
        <w:ind w:left="5760" w:hanging="360"/>
      </w:pPr>
    </w:lvl>
    <w:lvl w:ilvl="8" w:tplc="E100629C" w:tentative="1">
      <w:start w:val="1"/>
      <w:numFmt w:val="lowerRoman"/>
      <w:lvlText w:val="%9."/>
      <w:lvlJc w:val="right"/>
      <w:pPr>
        <w:ind w:left="6480" w:hanging="180"/>
      </w:pPr>
    </w:lvl>
  </w:abstractNum>
  <w:abstractNum w:abstractNumId="22" w15:restartNumberingAfterBreak="0">
    <w:nsid w:val="50564079"/>
    <w:multiLevelType w:val="hybridMultilevel"/>
    <w:tmpl w:val="264A364C"/>
    <w:lvl w:ilvl="0" w:tplc="C1D8F2E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ED55956"/>
    <w:multiLevelType w:val="hybridMultilevel"/>
    <w:tmpl w:val="B60C91C8"/>
    <w:lvl w:ilvl="0" w:tplc="FE906BD0">
      <w:start w:val="1"/>
      <w:numFmt w:val="bullet"/>
      <w:pStyle w:val="PunktlistaLST"/>
      <w:lvlText w:val=""/>
      <w:lvlJc w:val="left"/>
      <w:pPr>
        <w:ind w:left="720" w:hanging="360"/>
      </w:pPr>
      <w:rPr>
        <w:rFonts w:ascii="Symbol" w:hAnsi="Symbol" w:hint="default"/>
      </w:rPr>
    </w:lvl>
    <w:lvl w:ilvl="1" w:tplc="9628EDC0" w:tentative="1">
      <w:start w:val="1"/>
      <w:numFmt w:val="bullet"/>
      <w:lvlText w:val="o"/>
      <w:lvlJc w:val="left"/>
      <w:pPr>
        <w:ind w:left="1440" w:hanging="360"/>
      </w:pPr>
      <w:rPr>
        <w:rFonts w:ascii="Courier New" w:hAnsi="Courier New" w:cs="Courier New" w:hint="default"/>
      </w:rPr>
    </w:lvl>
    <w:lvl w:ilvl="2" w:tplc="98821CB2" w:tentative="1">
      <w:start w:val="1"/>
      <w:numFmt w:val="bullet"/>
      <w:lvlText w:val=""/>
      <w:lvlJc w:val="left"/>
      <w:pPr>
        <w:ind w:left="2160" w:hanging="360"/>
      </w:pPr>
      <w:rPr>
        <w:rFonts w:ascii="Wingdings" w:hAnsi="Wingdings" w:hint="default"/>
      </w:rPr>
    </w:lvl>
    <w:lvl w:ilvl="3" w:tplc="471C8D80" w:tentative="1">
      <w:start w:val="1"/>
      <w:numFmt w:val="bullet"/>
      <w:lvlText w:val=""/>
      <w:lvlJc w:val="left"/>
      <w:pPr>
        <w:ind w:left="2880" w:hanging="360"/>
      </w:pPr>
      <w:rPr>
        <w:rFonts w:ascii="Symbol" w:hAnsi="Symbol" w:hint="default"/>
      </w:rPr>
    </w:lvl>
    <w:lvl w:ilvl="4" w:tplc="CA1637E2" w:tentative="1">
      <w:start w:val="1"/>
      <w:numFmt w:val="bullet"/>
      <w:lvlText w:val="o"/>
      <w:lvlJc w:val="left"/>
      <w:pPr>
        <w:ind w:left="3600" w:hanging="360"/>
      </w:pPr>
      <w:rPr>
        <w:rFonts w:ascii="Courier New" w:hAnsi="Courier New" w:cs="Courier New" w:hint="default"/>
      </w:rPr>
    </w:lvl>
    <w:lvl w:ilvl="5" w:tplc="384AFC58" w:tentative="1">
      <w:start w:val="1"/>
      <w:numFmt w:val="bullet"/>
      <w:lvlText w:val=""/>
      <w:lvlJc w:val="left"/>
      <w:pPr>
        <w:ind w:left="4320" w:hanging="360"/>
      </w:pPr>
      <w:rPr>
        <w:rFonts w:ascii="Wingdings" w:hAnsi="Wingdings" w:hint="default"/>
      </w:rPr>
    </w:lvl>
    <w:lvl w:ilvl="6" w:tplc="3FCE0DC4" w:tentative="1">
      <w:start w:val="1"/>
      <w:numFmt w:val="bullet"/>
      <w:lvlText w:val=""/>
      <w:lvlJc w:val="left"/>
      <w:pPr>
        <w:ind w:left="5040" w:hanging="360"/>
      </w:pPr>
      <w:rPr>
        <w:rFonts w:ascii="Symbol" w:hAnsi="Symbol" w:hint="default"/>
      </w:rPr>
    </w:lvl>
    <w:lvl w:ilvl="7" w:tplc="7BDE8280" w:tentative="1">
      <w:start w:val="1"/>
      <w:numFmt w:val="bullet"/>
      <w:lvlText w:val="o"/>
      <w:lvlJc w:val="left"/>
      <w:pPr>
        <w:ind w:left="5760" w:hanging="360"/>
      </w:pPr>
      <w:rPr>
        <w:rFonts w:ascii="Courier New" w:hAnsi="Courier New" w:cs="Courier New" w:hint="default"/>
      </w:rPr>
    </w:lvl>
    <w:lvl w:ilvl="8" w:tplc="FD76616C" w:tentative="1">
      <w:start w:val="1"/>
      <w:numFmt w:val="bullet"/>
      <w:lvlText w:val=""/>
      <w:lvlJc w:val="left"/>
      <w:pPr>
        <w:ind w:left="6480" w:hanging="360"/>
      </w:pPr>
      <w:rPr>
        <w:rFonts w:ascii="Wingdings" w:hAnsi="Wingdings" w:hint="default"/>
      </w:rPr>
    </w:lvl>
  </w:abstractNum>
  <w:abstractNum w:abstractNumId="24" w15:restartNumberingAfterBreak="0">
    <w:nsid w:val="7B5C588F"/>
    <w:multiLevelType w:val="hybridMultilevel"/>
    <w:tmpl w:val="7074B594"/>
    <w:lvl w:ilvl="0" w:tplc="C1D8F2E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F0E1890"/>
    <w:multiLevelType w:val="hybridMultilevel"/>
    <w:tmpl w:val="B8041278"/>
    <w:lvl w:ilvl="0" w:tplc="4DD0B96C">
      <w:start w:val="1"/>
      <w:numFmt w:val="bullet"/>
      <w:lvlText w:val=""/>
      <w:lvlJc w:val="left"/>
      <w:pPr>
        <w:ind w:left="720" w:hanging="360"/>
      </w:pPr>
      <w:rPr>
        <w:rFonts w:ascii="Symbol" w:hAnsi="Symbol" w:hint="default"/>
      </w:rPr>
    </w:lvl>
    <w:lvl w:ilvl="1" w:tplc="F120E04A" w:tentative="1">
      <w:start w:val="1"/>
      <w:numFmt w:val="bullet"/>
      <w:lvlText w:val="o"/>
      <w:lvlJc w:val="left"/>
      <w:pPr>
        <w:ind w:left="1440" w:hanging="360"/>
      </w:pPr>
      <w:rPr>
        <w:rFonts w:ascii="Courier New" w:hAnsi="Courier New" w:cs="Courier New" w:hint="default"/>
      </w:rPr>
    </w:lvl>
    <w:lvl w:ilvl="2" w:tplc="12548BB8" w:tentative="1">
      <w:start w:val="1"/>
      <w:numFmt w:val="bullet"/>
      <w:lvlText w:val=""/>
      <w:lvlJc w:val="left"/>
      <w:pPr>
        <w:ind w:left="2160" w:hanging="360"/>
      </w:pPr>
      <w:rPr>
        <w:rFonts w:ascii="Wingdings" w:hAnsi="Wingdings" w:hint="default"/>
      </w:rPr>
    </w:lvl>
    <w:lvl w:ilvl="3" w:tplc="990E2CEA" w:tentative="1">
      <w:start w:val="1"/>
      <w:numFmt w:val="bullet"/>
      <w:lvlText w:val=""/>
      <w:lvlJc w:val="left"/>
      <w:pPr>
        <w:ind w:left="2880" w:hanging="360"/>
      </w:pPr>
      <w:rPr>
        <w:rFonts w:ascii="Symbol" w:hAnsi="Symbol" w:hint="default"/>
      </w:rPr>
    </w:lvl>
    <w:lvl w:ilvl="4" w:tplc="951254B8" w:tentative="1">
      <w:start w:val="1"/>
      <w:numFmt w:val="bullet"/>
      <w:lvlText w:val="o"/>
      <w:lvlJc w:val="left"/>
      <w:pPr>
        <w:ind w:left="3600" w:hanging="360"/>
      </w:pPr>
      <w:rPr>
        <w:rFonts w:ascii="Courier New" w:hAnsi="Courier New" w:cs="Courier New" w:hint="default"/>
      </w:rPr>
    </w:lvl>
    <w:lvl w:ilvl="5" w:tplc="7D6E647C" w:tentative="1">
      <w:start w:val="1"/>
      <w:numFmt w:val="bullet"/>
      <w:lvlText w:val=""/>
      <w:lvlJc w:val="left"/>
      <w:pPr>
        <w:ind w:left="4320" w:hanging="360"/>
      </w:pPr>
      <w:rPr>
        <w:rFonts w:ascii="Wingdings" w:hAnsi="Wingdings" w:hint="default"/>
      </w:rPr>
    </w:lvl>
    <w:lvl w:ilvl="6" w:tplc="83946A12" w:tentative="1">
      <w:start w:val="1"/>
      <w:numFmt w:val="bullet"/>
      <w:lvlText w:val=""/>
      <w:lvlJc w:val="left"/>
      <w:pPr>
        <w:ind w:left="5040" w:hanging="360"/>
      </w:pPr>
      <w:rPr>
        <w:rFonts w:ascii="Symbol" w:hAnsi="Symbol" w:hint="default"/>
      </w:rPr>
    </w:lvl>
    <w:lvl w:ilvl="7" w:tplc="BC721A56" w:tentative="1">
      <w:start w:val="1"/>
      <w:numFmt w:val="bullet"/>
      <w:lvlText w:val="o"/>
      <w:lvlJc w:val="left"/>
      <w:pPr>
        <w:ind w:left="5760" w:hanging="360"/>
      </w:pPr>
      <w:rPr>
        <w:rFonts w:ascii="Courier New" w:hAnsi="Courier New" w:cs="Courier New" w:hint="default"/>
      </w:rPr>
    </w:lvl>
    <w:lvl w:ilvl="8" w:tplc="96B2B288" w:tentative="1">
      <w:start w:val="1"/>
      <w:numFmt w:val="bullet"/>
      <w:lvlText w:val=""/>
      <w:lvlJc w:val="left"/>
      <w:pPr>
        <w:ind w:left="6480" w:hanging="360"/>
      </w:pPr>
      <w:rPr>
        <w:rFonts w:ascii="Wingdings" w:hAnsi="Wingdings" w:hint="default"/>
      </w:rPr>
    </w:lvl>
  </w:abstractNum>
  <w:abstractNum w:abstractNumId="26" w15:restartNumberingAfterBreak="0">
    <w:nsid w:val="7FA10825"/>
    <w:multiLevelType w:val="hybridMultilevel"/>
    <w:tmpl w:val="A540F0EA"/>
    <w:lvl w:ilvl="0" w:tplc="C1D8F2E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422027287">
    <w:abstractNumId w:val="8"/>
  </w:num>
  <w:num w:numId="2" w16cid:durableId="26218342">
    <w:abstractNumId w:val="3"/>
  </w:num>
  <w:num w:numId="3" w16cid:durableId="1889561183">
    <w:abstractNumId w:val="2"/>
  </w:num>
  <w:num w:numId="4" w16cid:durableId="1267497991">
    <w:abstractNumId w:val="1"/>
  </w:num>
  <w:num w:numId="5" w16cid:durableId="1056509909">
    <w:abstractNumId w:val="0"/>
  </w:num>
  <w:num w:numId="6" w16cid:durableId="1309244221">
    <w:abstractNumId w:val="9"/>
  </w:num>
  <w:num w:numId="7" w16cid:durableId="1693651161">
    <w:abstractNumId w:val="7"/>
  </w:num>
  <w:num w:numId="8" w16cid:durableId="537939090">
    <w:abstractNumId w:val="6"/>
  </w:num>
  <w:num w:numId="9" w16cid:durableId="1073815237">
    <w:abstractNumId w:val="5"/>
  </w:num>
  <w:num w:numId="10" w16cid:durableId="487209966">
    <w:abstractNumId w:val="4"/>
  </w:num>
  <w:num w:numId="11" w16cid:durableId="510338663">
    <w:abstractNumId w:val="18"/>
  </w:num>
  <w:num w:numId="12" w16cid:durableId="1612282788">
    <w:abstractNumId w:val="11"/>
  </w:num>
  <w:num w:numId="13" w16cid:durableId="1689257763">
    <w:abstractNumId w:val="18"/>
  </w:num>
  <w:num w:numId="14" w16cid:durableId="174273138">
    <w:abstractNumId w:val="11"/>
  </w:num>
  <w:num w:numId="15" w16cid:durableId="583152582">
    <w:abstractNumId w:val="14"/>
  </w:num>
  <w:num w:numId="16" w16cid:durableId="922303287">
    <w:abstractNumId w:val="10"/>
  </w:num>
  <w:num w:numId="17" w16cid:durableId="101995932">
    <w:abstractNumId w:val="20"/>
  </w:num>
  <w:num w:numId="18" w16cid:durableId="2041782945">
    <w:abstractNumId w:val="25"/>
  </w:num>
  <w:num w:numId="19" w16cid:durableId="1948466260">
    <w:abstractNumId w:val="17"/>
  </w:num>
  <w:num w:numId="20" w16cid:durableId="1184785483">
    <w:abstractNumId w:val="21"/>
  </w:num>
  <w:num w:numId="21" w16cid:durableId="1836338987">
    <w:abstractNumId w:val="19"/>
  </w:num>
  <w:num w:numId="22" w16cid:durableId="1149781763">
    <w:abstractNumId w:val="12"/>
  </w:num>
  <w:num w:numId="23" w16cid:durableId="775295992">
    <w:abstractNumId w:val="23"/>
  </w:num>
  <w:num w:numId="24" w16cid:durableId="2050378880">
    <w:abstractNumId w:val="12"/>
  </w:num>
  <w:num w:numId="25" w16cid:durableId="137304998">
    <w:abstractNumId w:val="23"/>
  </w:num>
  <w:num w:numId="26" w16cid:durableId="882864823">
    <w:abstractNumId w:val="12"/>
  </w:num>
  <w:num w:numId="27" w16cid:durableId="1094785628">
    <w:abstractNumId w:val="23"/>
  </w:num>
  <w:num w:numId="28" w16cid:durableId="2085563731">
    <w:abstractNumId w:val="12"/>
  </w:num>
  <w:num w:numId="29" w16cid:durableId="166871599">
    <w:abstractNumId w:val="23"/>
  </w:num>
  <w:num w:numId="30" w16cid:durableId="925043556">
    <w:abstractNumId w:val="12"/>
  </w:num>
  <w:num w:numId="31" w16cid:durableId="480849256">
    <w:abstractNumId w:val="23"/>
  </w:num>
  <w:num w:numId="32" w16cid:durableId="58283523">
    <w:abstractNumId w:val="12"/>
  </w:num>
  <w:num w:numId="33" w16cid:durableId="1577284480">
    <w:abstractNumId w:val="23"/>
  </w:num>
  <w:num w:numId="34" w16cid:durableId="1498379443">
    <w:abstractNumId w:val="12"/>
  </w:num>
  <w:num w:numId="35" w16cid:durableId="1208294715">
    <w:abstractNumId w:val="23"/>
  </w:num>
  <w:num w:numId="36" w16cid:durableId="1212040484">
    <w:abstractNumId w:val="12"/>
  </w:num>
  <w:num w:numId="37" w16cid:durableId="1551502111">
    <w:abstractNumId w:val="23"/>
  </w:num>
  <w:num w:numId="38" w16cid:durableId="361369908">
    <w:abstractNumId w:val="26"/>
  </w:num>
  <w:num w:numId="39" w16cid:durableId="458453730">
    <w:abstractNumId w:val="16"/>
  </w:num>
  <w:num w:numId="40" w16cid:durableId="1097285076">
    <w:abstractNumId w:val="15"/>
  </w:num>
  <w:num w:numId="41" w16cid:durableId="941106377">
    <w:abstractNumId w:val="24"/>
  </w:num>
  <w:num w:numId="42" w16cid:durableId="1928877155">
    <w:abstractNumId w:val="13"/>
  </w:num>
  <w:num w:numId="43" w16cid:durableId="194125199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1304"/>
  <w:hyphenationZone w:val="425"/>
  <w:doNotHyphenateCap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MARTDOCUMENTSID" w:val="+Root"/>
  </w:docVars>
  <w:rsids>
    <w:rsidRoot w:val="00402444"/>
    <w:rsid w:val="00001FF8"/>
    <w:rsid w:val="0000364A"/>
    <w:rsid w:val="00003BF6"/>
    <w:rsid w:val="00004B84"/>
    <w:rsid w:val="00005F16"/>
    <w:rsid w:val="00007843"/>
    <w:rsid w:val="0001321E"/>
    <w:rsid w:val="00013441"/>
    <w:rsid w:val="0001481C"/>
    <w:rsid w:val="00022000"/>
    <w:rsid w:val="00023CF8"/>
    <w:rsid w:val="00023DE0"/>
    <w:rsid w:val="00025CB8"/>
    <w:rsid w:val="000308AD"/>
    <w:rsid w:val="000308E1"/>
    <w:rsid w:val="00031C70"/>
    <w:rsid w:val="0003448F"/>
    <w:rsid w:val="00042DC4"/>
    <w:rsid w:val="00043314"/>
    <w:rsid w:val="00043463"/>
    <w:rsid w:val="0004382C"/>
    <w:rsid w:val="00043F8D"/>
    <w:rsid w:val="000464D4"/>
    <w:rsid w:val="00052A18"/>
    <w:rsid w:val="000547D3"/>
    <w:rsid w:val="00055BDF"/>
    <w:rsid w:val="00055D0A"/>
    <w:rsid w:val="00057D0D"/>
    <w:rsid w:val="0006053D"/>
    <w:rsid w:val="00062FA9"/>
    <w:rsid w:val="00063145"/>
    <w:rsid w:val="00064281"/>
    <w:rsid w:val="000660F9"/>
    <w:rsid w:val="000661E4"/>
    <w:rsid w:val="00067BBA"/>
    <w:rsid w:val="000724B6"/>
    <w:rsid w:val="0007350A"/>
    <w:rsid w:val="00076B49"/>
    <w:rsid w:val="00077DAA"/>
    <w:rsid w:val="00081366"/>
    <w:rsid w:val="00082274"/>
    <w:rsid w:val="00083E49"/>
    <w:rsid w:val="0008437F"/>
    <w:rsid w:val="00085371"/>
    <w:rsid w:val="00085662"/>
    <w:rsid w:val="00086555"/>
    <w:rsid w:val="0008783E"/>
    <w:rsid w:val="000900BA"/>
    <w:rsid w:val="000946AA"/>
    <w:rsid w:val="00094D8B"/>
    <w:rsid w:val="000955BF"/>
    <w:rsid w:val="000A0527"/>
    <w:rsid w:val="000A678F"/>
    <w:rsid w:val="000A7B3D"/>
    <w:rsid w:val="000B152D"/>
    <w:rsid w:val="000B2A0F"/>
    <w:rsid w:val="000B2A44"/>
    <w:rsid w:val="000B6C9C"/>
    <w:rsid w:val="000B6F75"/>
    <w:rsid w:val="000C7C98"/>
    <w:rsid w:val="000D2425"/>
    <w:rsid w:val="000D3D5F"/>
    <w:rsid w:val="000E147A"/>
    <w:rsid w:val="000E430F"/>
    <w:rsid w:val="000E5899"/>
    <w:rsid w:val="000E5915"/>
    <w:rsid w:val="000E5D26"/>
    <w:rsid w:val="000F3579"/>
    <w:rsid w:val="000F3AEC"/>
    <w:rsid w:val="000F3FC4"/>
    <w:rsid w:val="00104E4F"/>
    <w:rsid w:val="00107D0D"/>
    <w:rsid w:val="0011094C"/>
    <w:rsid w:val="00112269"/>
    <w:rsid w:val="00113B4A"/>
    <w:rsid w:val="001145C6"/>
    <w:rsid w:val="00114BFD"/>
    <w:rsid w:val="001153ED"/>
    <w:rsid w:val="00116777"/>
    <w:rsid w:val="00120D82"/>
    <w:rsid w:val="00120DB9"/>
    <w:rsid w:val="00125505"/>
    <w:rsid w:val="00125DF1"/>
    <w:rsid w:val="00127B3E"/>
    <w:rsid w:val="001307BD"/>
    <w:rsid w:val="00131043"/>
    <w:rsid w:val="00135BF1"/>
    <w:rsid w:val="00136D2C"/>
    <w:rsid w:val="00140BC6"/>
    <w:rsid w:val="0014658B"/>
    <w:rsid w:val="0014721B"/>
    <w:rsid w:val="001476C1"/>
    <w:rsid w:val="001478E6"/>
    <w:rsid w:val="00152058"/>
    <w:rsid w:val="001544E1"/>
    <w:rsid w:val="0015754A"/>
    <w:rsid w:val="00161319"/>
    <w:rsid w:val="0016672D"/>
    <w:rsid w:val="001730E7"/>
    <w:rsid w:val="00177CC2"/>
    <w:rsid w:val="00183356"/>
    <w:rsid w:val="001861A0"/>
    <w:rsid w:val="00186CB4"/>
    <w:rsid w:val="00187A2E"/>
    <w:rsid w:val="0019534C"/>
    <w:rsid w:val="001A41B6"/>
    <w:rsid w:val="001A6A54"/>
    <w:rsid w:val="001A721B"/>
    <w:rsid w:val="001B0308"/>
    <w:rsid w:val="001B0E1E"/>
    <w:rsid w:val="001B216B"/>
    <w:rsid w:val="001B2AB9"/>
    <w:rsid w:val="001B3787"/>
    <w:rsid w:val="001B38BC"/>
    <w:rsid w:val="001B3DC1"/>
    <w:rsid w:val="001B483E"/>
    <w:rsid w:val="001B65B4"/>
    <w:rsid w:val="001C1E8C"/>
    <w:rsid w:val="001C2819"/>
    <w:rsid w:val="001C3516"/>
    <w:rsid w:val="001C3F1C"/>
    <w:rsid w:val="001C54A2"/>
    <w:rsid w:val="001C5F4F"/>
    <w:rsid w:val="001C65BB"/>
    <w:rsid w:val="001D0B5F"/>
    <w:rsid w:val="001D19A9"/>
    <w:rsid w:val="001D27D6"/>
    <w:rsid w:val="001D4F13"/>
    <w:rsid w:val="001D6369"/>
    <w:rsid w:val="001E009A"/>
    <w:rsid w:val="001E0D71"/>
    <w:rsid w:val="001E22FD"/>
    <w:rsid w:val="001E6FB3"/>
    <w:rsid w:val="001F1AC7"/>
    <w:rsid w:val="001F3F2F"/>
    <w:rsid w:val="001F4FB1"/>
    <w:rsid w:val="001F59A4"/>
    <w:rsid w:val="001F5A75"/>
    <w:rsid w:val="001F71E8"/>
    <w:rsid w:val="001F76B5"/>
    <w:rsid w:val="0020658E"/>
    <w:rsid w:val="00206D0F"/>
    <w:rsid w:val="00213812"/>
    <w:rsid w:val="0021768D"/>
    <w:rsid w:val="002242C8"/>
    <w:rsid w:val="00226F6F"/>
    <w:rsid w:val="00230E4A"/>
    <w:rsid w:val="00232831"/>
    <w:rsid w:val="0023416A"/>
    <w:rsid w:val="0023441E"/>
    <w:rsid w:val="002345B0"/>
    <w:rsid w:val="002366EF"/>
    <w:rsid w:val="00236ECB"/>
    <w:rsid w:val="00240301"/>
    <w:rsid w:val="00243C41"/>
    <w:rsid w:val="0024708A"/>
    <w:rsid w:val="0024761D"/>
    <w:rsid w:val="002533ED"/>
    <w:rsid w:val="002605C4"/>
    <w:rsid w:val="002620DD"/>
    <w:rsid w:val="0026428A"/>
    <w:rsid w:val="00264644"/>
    <w:rsid w:val="0026606A"/>
    <w:rsid w:val="002712CD"/>
    <w:rsid w:val="00271679"/>
    <w:rsid w:val="0027633C"/>
    <w:rsid w:val="002827CC"/>
    <w:rsid w:val="00283D09"/>
    <w:rsid w:val="00284995"/>
    <w:rsid w:val="00284B44"/>
    <w:rsid w:val="002856C5"/>
    <w:rsid w:val="002858D5"/>
    <w:rsid w:val="00286896"/>
    <w:rsid w:val="00286CAB"/>
    <w:rsid w:val="0028778F"/>
    <w:rsid w:val="00291E83"/>
    <w:rsid w:val="00291EAE"/>
    <w:rsid w:val="00294A08"/>
    <w:rsid w:val="002A1669"/>
    <w:rsid w:val="002A18FF"/>
    <w:rsid w:val="002A1BB6"/>
    <w:rsid w:val="002A353D"/>
    <w:rsid w:val="002A3789"/>
    <w:rsid w:val="002A5C36"/>
    <w:rsid w:val="002A7C64"/>
    <w:rsid w:val="002A7F0A"/>
    <w:rsid w:val="002B164C"/>
    <w:rsid w:val="002B4CFE"/>
    <w:rsid w:val="002B6B02"/>
    <w:rsid w:val="002B7732"/>
    <w:rsid w:val="002C4FAA"/>
    <w:rsid w:val="002C5B75"/>
    <w:rsid w:val="002D0B36"/>
    <w:rsid w:val="002D2364"/>
    <w:rsid w:val="002D2506"/>
    <w:rsid w:val="002D2A3F"/>
    <w:rsid w:val="002D449B"/>
    <w:rsid w:val="002D5A05"/>
    <w:rsid w:val="002E1808"/>
    <w:rsid w:val="002E3E58"/>
    <w:rsid w:val="002E5C80"/>
    <w:rsid w:val="002F00A7"/>
    <w:rsid w:val="002F3A0B"/>
    <w:rsid w:val="00302C6E"/>
    <w:rsid w:val="003036E6"/>
    <w:rsid w:val="00306114"/>
    <w:rsid w:val="00307668"/>
    <w:rsid w:val="00310CBC"/>
    <w:rsid w:val="003158C6"/>
    <w:rsid w:val="003169F2"/>
    <w:rsid w:val="0032186D"/>
    <w:rsid w:val="0032249E"/>
    <w:rsid w:val="003278CD"/>
    <w:rsid w:val="00332B91"/>
    <w:rsid w:val="003332F4"/>
    <w:rsid w:val="00337B89"/>
    <w:rsid w:val="00340099"/>
    <w:rsid w:val="00340636"/>
    <w:rsid w:val="003441E7"/>
    <w:rsid w:val="00347B18"/>
    <w:rsid w:val="00351243"/>
    <w:rsid w:val="00353E31"/>
    <w:rsid w:val="00354DEC"/>
    <w:rsid w:val="00356F0F"/>
    <w:rsid w:val="00360F2A"/>
    <w:rsid w:val="0036263A"/>
    <w:rsid w:val="0036321C"/>
    <w:rsid w:val="00364DC2"/>
    <w:rsid w:val="00366069"/>
    <w:rsid w:val="0037272E"/>
    <w:rsid w:val="00376BA4"/>
    <w:rsid w:val="00380CC6"/>
    <w:rsid w:val="00382A60"/>
    <w:rsid w:val="00382B8F"/>
    <w:rsid w:val="0039072D"/>
    <w:rsid w:val="003968C2"/>
    <w:rsid w:val="00396D9A"/>
    <w:rsid w:val="003974C0"/>
    <w:rsid w:val="003A2624"/>
    <w:rsid w:val="003A7024"/>
    <w:rsid w:val="003A74A3"/>
    <w:rsid w:val="003A7DE9"/>
    <w:rsid w:val="003B0AF8"/>
    <w:rsid w:val="003B22B4"/>
    <w:rsid w:val="003B340E"/>
    <w:rsid w:val="003B3650"/>
    <w:rsid w:val="003B4552"/>
    <w:rsid w:val="003B7866"/>
    <w:rsid w:val="003C4507"/>
    <w:rsid w:val="003C490B"/>
    <w:rsid w:val="003C586D"/>
    <w:rsid w:val="003C5FD5"/>
    <w:rsid w:val="003C6D07"/>
    <w:rsid w:val="003C71FA"/>
    <w:rsid w:val="003C75C5"/>
    <w:rsid w:val="003D08EE"/>
    <w:rsid w:val="003D1611"/>
    <w:rsid w:val="003D40FD"/>
    <w:rsid w:val="003D5F29"/>
    <w:rsid w:val="003D6637"/>
    <w:rsid w:val="003E0D9D"/>
    <w:rsid w:val="003E3126"/>
    <w:rsid w:val="003E56A3"/>
    <w:rsid w:val="003E61E1"/>
    <w:rsid w:val="003E6D45"/>
    <w:rsid w:val="003F0DDA"/>
    <w:rsid w:val="003F2935"/>
    <w:rsid w:val="003F4EE6"/>
    <w:rsid w:val="003F601C"/>
    <w:rsid w:val="003F78B5"/>
    <w:rsid w:val="004006D3"/>
    <w:rsid w:val="00402444"/>
    <w:rsid w:val="004047E2"/>
    <w:rsid w:val="00404A33"/>
    <w:rsid w:val="0041225F"/>
    <w:rsid w:val="004157E2"/>
    <w:rsid w:val="004163AE"/>
    <w:rsid w:val="00417BB4"/>
    <w:rsid w:val="004248D1"/>
    <w:rsid w:val="00425278"/>
    <w:rsid w:val="004316D6"/>
    <w:rsid w:val="00434EB7"/>
    <w:rsid w:val="00435CA1"/>
    <w:rsid w:val="0043672F"/>
    <w:rsid w:val="00440CCA"/>
    <w:rsid w:val="00442A02"/>
    <w:rsid w:val="00444045"/>
    <w:rsid w:val="0045173C"/>
    <w:rsid w:val="00452FE4"/>
    <w:rsid w:val="00457689"/>
    <w:rsid w:val="004653EE"/>
    <w:rsid w:val="00466340"/>
    <w:rsid w:val="00466AE0"/>
    <w:rsid w:val="00467AE2"/>
    <w:rsid w:val="00467D07"/>
    <w:rsid w:val="004753FB"/>
    <w:rsid w:val="0047625A"/>
    <w:rsid w:val="00480E24"/>
    <w:rsid w:val="0049314D"/>
    <w:rsid w:val="004941DD"/>
    <w:rsid w:val="00495C3D"/>
    <w:rsid w:val="004A60DC"/>
    <w:rsid w:val="004A6475"/>
    <w:rsid w:val="004A6BC1"/>
    <w:rsid w:val="004B04DA"/>
    <w:rsid w:val="004B4544"/>
    <w:rsid w:val="004B47EA"/>
    <w:rsid w:val="004B75EC"/>
    <w:rsid w:val="004C00D9"/>
    <w:rsid w:val="004C0AC1"/>
    <w:rsid w:val="004C2BAC"/>
    <w:rsid w:val="004C6D24"/>
    <w:rsid w:val="004D07FE"/>
    <w:rsid w:val="004D2443"/>
    <w:rsid w:val="004D5848"/>
    <w:rsid w:val="004D5AE5"/>
    <w:rsid w:val="004D5C00"/>
    <w:rsid w:val="004E183F"/>
    <w:rsid w:val="004E2F12"/>
    <w:rsid w:val="004E3DF1"/>
    <w:rsid w:val="004E766F"/>
    <w:rsid w:val="004F1E6A"/>
    <w:rsid w:val="004F345A"/>
    <w:rsid w:val="004F6BB0"/>
    <w:rsid w:val="00502C47"/>
    <w:rsid w:val="00503FC9"/>
    <w:rsid w:val="00504998"/>
    <w:rsid w:val="00506E09"/>
    <w:rsid w:val="00506EE6"/>
    <w:rsid w:val="00506F34"/>
    <w:rsid w:val="00513F55"/>
    <w:rsid w:val="00516B40"/>
    <w:rsid w:val="005254B3"/>
    <w:rsid w:val="00527785"/>
    <w:rsid w:val="0053072F"/>
    <w:rsid w:val="00535C9C"/>
    <w:rsid w:val="005362BE"/>
    <w:rsid w:val="00536749"/>
    <w:rsid w:val="005415E1"/>
    <w:rsid w:val="0054224B"/>
    <w:rsid w:val="0054526B"/>
    <w:rsid w:val="00546EB9"/>
    <w:rsid w:val="005474C7"/>
    <w:rsid w:val="0055270A"/>
    <w:rsid w:val="005570B5"/>
    <w:rsid w:val="00560688"/>
    <w:rsid w:val="005639E1"/>
    <w:rsid w:val="0056714F"/>
    <w:rsid w:val="00570E69"/>
    <w:rsid w:val="00574B24"/>
    <w:rsid w:val="00574E8A"/>
    <w:rsid w:val="00575D32"/>
    <w:rsid w:val="00581809"/>
    <w:rsid w:val="00581AF6"/>
    <w:rsid w:val="00582318"/>
    <w:rsid w:val="0058335F"/>
    <w:rsid w:val="005838FA"/>
    <w:rsid w:val="0058518F"/>
    <w:rsid w:val="0058524F"/>
    <w:rsid w:val="00585F1E"/>
    <w:rsid w:val="00590DA1"/>
    <w:rsid w:val="00592AC4"/>
    <w:rsid w:val="005932DF"/>
    <w:rsid w:val="00596DFD"/>
    <w:rsid w:val="005A0417"/>
    <w:rsid w:val="005A0999"/>
    <w:rsid w:val="005A0A42"/>
    <w:rsid w:val="005A1CAB"/>
    <w:rsid w:val="005B0EB0"/>
    <w:rsid w:val="005B1661"/>
    <w:rsid w:val="005B513E"/>
    <w:rsid w:val="005B7343"/>
    <w:rsid w:val="005C3B67"/>
    <w:rsid w:val="005C40B1"/>
    <w:rsid w:val="005C6E60"/>
    <w:rsid w:val="005C7854"/>
    <w:rsid w:val="005D365A"/>
    <w:rsid w:val="005D642B"/>
    <w:rsid w:val="005E3130"/>
    <w:rsid w:val="005E6D34"/>
    <w:rsid w:val="005E7EB9"/>
    <w:rsid w:val="005F72EA"/>
    <w:rsid w:val="0060173B"/>
    <w:rsid w:val="006035CB"/>
    <w:rsid w:val="00610417"/>
    <w:rsid w:val="00611B76"/>
    <w:rsid w:val="00614FAA"/>
    <w:rsid w:val="00625CE5"/>
    <w:rsid w:val="00627D0A"/>
    <w:rsid w:val="00630A38"/>
    <w:rsid w:val="00632C54"/>
    <w:rsid w:val="00633B0B"/>
    <w:rsid w:val="006368D6"/>
    <w:rsid w:val="006372BE"/>
    <w:rsid w:val="00637B13"/>
    <w:rsid w:val="00640CC7"/>
    <w:rsid w:val="006415DE"/>
    <w:rsid w:val="006445CE"/>
    <w:rsid w:val="00653395"/>
    <w:rsid w:val="00655713"/>
    <w:rsid w:val="00655AB1"/>
    <w:rsid w:val="00670720"/>
    <w:rsid w:val="00670A45"/>
    <w:rsid w:val="00671BEA"/>
    <w:rsid w:val="00672F7E"/>
    <w:rsid w:val="006743E2"/>
    <w:rsid w:val="0067496F"/>
    <w:rsid w:val="00675BCD"/>
    <w:rsid w:val="00677367"/>
    <w:rsid w:val="00681676"/>
    <w:rsid w:val="006816DF"/>
    <w:rsid w:val="00682180"/>
    <w:rsid w:val="00682A9B"/>
    <w:rsid w:val="00683C88"/>
    <w:rsid w:val="00687149"/>
    <w:rsid w:val="006909DF"/>
    <w:rsid w:val="0069170B"/>
    <w:rsid w:val="006930B7"/>
    <w:rsid w:val="006979F1"/>
    <w:rsid w:val="00697AA2"/>
    <w:rsid w:val="006A2EE5"/>
    <w:rsid w:val="006A59E5"/>
    <w:rsid w:val="006B046D"/>
    <w:rsid w:val="006B1E1C"/>
    <w:rsid w:val="006B2440"/>
    <w:rsid w:val="006B367E"/>
    <w:rsid w:val="006B3F16"/>
    <w:rsid w:val="006B50A5"/>
    <w:rsid w:val="006C0853"/>
    <w:rsid w:val="006C0E4F"/>
    <w:rsid w:val="006C2B66"/>
    <w:rsid w:val="006C348E"/>
    <w:rsid w:val="006C42BA"/>
    <w:rsid w:val="006C52B3"/>
    <w:rsid w:val="006C6A9C"/>
    <w:rsid w:val="006C7A20"/>
    <w:rsid w:val="006D2872"/>
    <w:rsid w:val="006E2169"/>
    <w:rsid w:val="006E227E"/>
    <w:rsid w:val="006E38D0"/>
    <w:rsid w:val="006E4ACE"/>
    <w:rsid w:val="006E6F6B"/>
    <w:rsid w:val="006F03C5"/>
    <w:rsid w:val="006F03F3"/>
    <w:rsid w:val="006F2E10"/>
    <w:rsid w:val="006F3C75"/>
    <w:rsid w:val="006F6C42"/>
    <w:rsid w:val="00707D32"/>
    <w:rsid w:val="00710F03"/>
    <w:rsid w:val="00712D63"/>
    <w:rsid w:val="00713E43"/>
    <w:rsid w:val="00714701"/>
    <w:rsid w:val="00723DCE"/>
    <w:rsid w:val="00727769"/>
    <w:rsid w:val="00730C5B"/>
    <w:rsid w:val="007314FB"/>
    <w:rsid w:val="00733056"/>
    <w:rsid w:val="007374FB"/>
    <w:rsid w:val="00737B9B"/>
    <w:rsid w:val="007447FE"/>
    <w:rsid w:val="00745457"/>
    <w:rsid w:val="00746F45"/>
    <w:rsid w:val="00750632"/>
    <w:rsid w:val="00750837"/>
    <w:rsid w:val="00754931"/>
    <w:rsid w:val="00756962"/>
    <w:rsid w:val="00761B7C"/>
    <w:rsid w:val="007660BF"/>
    <w:rsid w:val="007713C7"/>
    <w:rsid w:val="00772DD2"/>
    <w:rsid w:val="00772FB3"/>
    <w:rsid w:val="00775B3C"/>
    <w:rsid w:val="00777791"/>
    <w:rsid w:val="00786E8B"/>
    <w:rsid w:val="00790B4B"/>
    <w:rsid w:val="007A0421"/>
    <w:rsid w:val="007A2F75"/>
    <w:rsid w:val="007A3C86"/>
    <w:rsid w:val="007A5F8B"/>
    <w:rsid w:val="007A7B85"/>
    <w:rsid w:val="007B3557"/>
    <w:rsid w:val="007B5E38"/>
    <w:rsid w:val="007C043B"/>
    <w:rsid w:val="007C1484"/>
    <w:rsid w:val="007C429D"/>
    <w:rsid w:val="007D1B34"/>
    <w:rsid w:val="007E0798"/>
    <w:rsid w:val="007E465E"/>
    <w:rsid w:val="007E4CD1"/>
    <w:rsid w:val="007E6BAD"/>
    <w:rsid w:val="007F16C2"/>
    <w:rsid w:val="007F7A80"/>
    <w:rsid w:val="0080199F"/>
    <w:rsid w:val="00802456"/>
    <w:rsid w:val="008116F7"/>
    <w:rsid w:val="00813F1B"/>
    <w:rsid w:val="00814D35"/>
    <w:rsid w:val="008201AD"/>
    <w:rsid w:val="008237A5"/>
    <w:rsid w:val="00825305"/>
    <w:rsid w:val="00827BBB"/>
    <w:rsid w:val="00830122"/>
    <w:rsid w:val="00830ADC"/>
    <w:rsid w:val="00832890"/>
    <w:rsid w:val="008427D2"/>
    <w:rsid w:val="008506FF"/>
    <w:rsid w:val="00851E79"/>
    <w:rsid w:val="00852F10"/>
    <w:rsid w:val="00857604"/>
    <w:rsid w:val="00860947"/>
    <w:rsid w:val="0086099E"/>
    <w:rsid w:val="00860EFF"/>
    <w:rsid w:val="0086167A"/>
    <w:rsid w:val="00861FC3"/>
    <w:rsid w:val="00863DB1"/>
    <w:rsid w:val="00870649"/>
    <w:rsid w:val="00871A2B"/>
    <w:rsid w:val="00873023"/>
    <w:rsid w:val="00875210"/>
    <w:rsid w:val="0088244E"/>
    <w:rsid w:val="00883445"/>
    <w:rsid w:val="0088349C"/>
    <w:rsid w:val="008837B7"/>
    <w:rsid w:val="008837EB"/>
    <w:rsid w:val="00883C0C"/>
    <w:rsid w:val="00884730"/>
    <w:rsid w:val="00884737"/>
    <w:rsid w:val="00886366"/>
    <w:rsid w:val="008942F0"/>
    <w:rsid w:val="00894854"/>
    <w:rsid w:val="00894C0F"/>
    <w:rsid w:val="00896EAA"/>
    <w:rsid w:val="008A0869"/>
    <w:rsid w:val="008A0A74"/>
    <w:rsid w:val="008A0FC6"/>
    <w:rsid w:val="008A280C"/>
    <w:rsid w:val="008A2DBC"/>
    <w:rsid w:val="008B38DC"/>
    <w:rsid w:val="008B7361"/>
    <w:rsid w:val="008C47ED"/>
    <w:rsid w:val="008D03A1"/>
    <w:rsid w:val="008D1DF8"/>
    <w:rsid w:val="008D3125"/>
    <w:rsid w:val="008D3171"/>
    <w:rsid w:val="008D552A"/>
    <w:rsid w:val="008E0EC5"/>
    <w:rsid w:val="008E1470"/>
    <w:rsid w:val="008E250A"/>
    <w:rsid w:val="008E49BB"/>
    <w:rsid w:val="008E5F9B"/>
    <w:rsid w:val="008E7BD1"/>
    <w:rsid w:val="008F021C"/>
    <w:rsid w:val="008F1209"/>
    <w:rsid w:val="008F1798"/>
    <w:rsid w:val="008F6EE2"/>
    <w:rsid w:val="008F7DEB"/>
    <w:rsid w:val="00902651"/>
    <w:rsid w:val="00904AE2"/>
    <w:rsid w:val="00906907"/>
    <w:rsid w:val="0090783E"/>
    <w:rsid w:val="00910CF3"/>
    <w:rsid w:val="00911FAC"/>
    <w:rsid w:val="0091656E"/>
    <w:rsid w:val="00916E62"/>
    <w:rsid w:val="00917F52"/>
    <w:rsid w:val="009211F8"/>
    <w:rsid w:val="0092186B"/>
    <w:rsid w:val="009227C7"/>
    <w:rsid w:val="00924F28"/>
    <w:rsid w:val="00927E93"/>
    <w:rsid w:val="0093082C"/>
    <w:rsid w:val="00932FBE"/>
    <w:rsid w:val="0093334D"/>
    <w:rsid w:val="00933504"/>
    <w:rsid w:val="00934FBB"/>
    <w:rsid w:val="00936B82"/>
    <w:rsid w:val="009370F6"/>
    <w:rsid w:val="009440BE"/>
    <w:rsid w:val="00944546"/>
    <w:rsid w:val="00945D1F"/>
    <w:rsid w:val="00953634"/>
    <w:rsid w:val="0095401E"/>
    <w:rsid w:val="0095527B"/>
    <w:rsid w:val="00961884"/>
    <w:rsid w:val="009662FA"/>
    <w:rsid w:val="00973D8D"/>
    <w:rsid w:val="00976F12"/>
    <w:rsid w:val="009808D9"/>
    <w:rsid w:val="00984495"/>
    <w:rsid w:val="00987993"/>
    <w:rsid w:val="00990B0D"/>
    <w:rsid w:val="009910B6"/>
    <w:rsid w:val="00991405"/>
    <w:rsid w:val="009950C4"/>
    <w:rsid w:val="009A02A2"/>
    <w:rsid w:val="009A0877"/>
    <w:rsid w:val="009A305A"/>
    <w:rsid w:val="009A386F"/>
    <w:rsid w:val="009A40C1"/>
    <w:rsid w:val="009A4412"/>
    <w:rsid w:val="009A4C18"/>
    <w:rsid w:val="009A59CE"/>
    <w:rsid w:val="009A72B3"/>
    <w:rsid w:val="009B029D"/>
    <w:rsid w:val="009B2C41"/>
    <w:rsid w:val="009B3060"/>
    <w:rsid w:val="009B3B5D"/>
    <w:rsid w:val="009B454A"/>
    <w:rsid w:val="009B6DBF"/>
    <w:rsid w:val="009B739A"/>
    <w:rsid w:val="009C045C"/>
    <w:rsid w:val="009C2889"/>
    <w:rsid w:val="009C4633"/>
    <w:rsid w:val="009C535C"/>
    <w:rsid w:val="009C5476"/>
    <w:rsid w:val="009C627D"/>
    <w:rsid w:val="009C715D"/>
    <w:rsid w:val="009D103C"/>
    <w:rsid w:val="009D1B79"/>
    <w:rsid w:val="009E244A"/>
    <w:rsid w:val="009E2958"/>
    <w:rsid w:val="009F4478"/>
    <w:rsid w:val="009F6396"/>
    <w:rsid w:val="00A0065C"/>
    <w:rsid w:val="00A05C32"/>
    <w:rsid w:val="00A10E0A"/>
    <w:rsid w:val="00A1647E"/>
    <w:rsid w:val="00A16592"/>
    <w:rsid w:val="00A17496"/>
    <w:rsid w:val="00A212EC"/>
    <w:rsid w:val="00A3038A"/>
    <w:rsid w:val="00A30EC7"/>
    <w:rsid w:val="00A31A0B"/>
    <w:rsid w:val="00A356F4"/>
    <w:rsid w:val="00A36BD0"/>
    <w:rsid w:val="00A40B59"/>
    <w:rsid w:val="00A50691"/>
    <w:rsid w:val="00A5107E"/>
    <w:rsid w:val="00A548FF"/>
    <w:rsid w:val="00A553A8"/>
    <w:rsid w:val="00A558FE"/>
    <w:rsid w:val="00A63345"/>
    <w:rsid w:val="00A65020"/>
    <w:rsid w:val="00A66E23"/>
    <w:rsid w:val="00A710CD"/>
    <w:rsid w:val="00A75756"/>
    <w:rsid w:val="00A75F0B"/>
    <w:rsid w:val="00A763E6"/>
    <w:rsid w:val="00A76BAF"/>
    <w:rsid w:val="00A81F39"/>
    <w:rsid w:val="00A82722"/>
    <w:rsid w:val="00A83090"/>
    <w:rsid w:val="00A83C91"/>
    <w:rsid w:val="00A86596"/>
    <w:rsid w:val="00A87529"/>
    <w:rsid w:val="00A927C7"/>
    <w:rsid w:val="00A95C05"/>
    <w:rsid w:val="00AA4B5D"/>
    <w:rsid w:val="00AA5EA4"/>
    <w:rsid w:val="00AA6BC1"/>
    <w:rsid w:val="00AB07DE"/>
    <w:rsid w:val="00AB096E"/>
    <w:rsid w:val="00AB38ED"/>
    <w:rsid w:val="00AB78C3"/>
    <w:rsid w:val="00AC13E8"/>
    <w:rsid w:val="00AC6CB6"/>
    <w:rsid w:val="00AD064C"/>
    <w:rsid w:val="00AD1F5C"/>
    <w:rsid w:val="00AD7290"/>
    <w:rsid w:val="00AE17A0"/>
    <w:rsid w:val="00AE2654"/>
    <w:rsid w:val="00AF19DA"/>
    <w:rsid w:val="00AF2399"/>
    <w:rsid w:val="00AF4778"/>
    <w:rsid w:val="00AF6E52"/>
    <w:rsid w:val="00B0061F"/>
    <w:rsid w:val="00B06EF9"/>
    <w:rsid w:val="00B07056"/>
    <w:rsid w:val="00B11435"/>
    <w:rsid w:val="00B11DE9"/>
    <w:rsid w:val="00B1382A"/>
    <w:rsid w:val="00B1687D"/>
    <w:rsid w:val="00B22825"/>
    <w:rsid w:val="00B31F8E"/>
    <w:rsid w:val="00B32587"/>
    <w:rsid w:val="00B37EDB"/>
    <w:rsid w:val="00B37F26"/>
    <w:rsid w:val="00B43840"/>
    <w:rsid w:val="00B636F8"/>
    <w:rsid w:val="00B643BB"/>
    <w:rsid w:val="00B656DB"/>
    <w:rsid w:val="00B6570D"/>
    <w:rsid w:val="00B668F0"/>
    <w:rsid w:val="00B67BB6"/>
    <w:rsid w:val="00B70E82"/>
    <w:rsid w:val="00B71AE8"/>
    <w:rsid w:val="00B7307C"/>
    <w:rsid w:val="00B74692"/>
    <w:rsid w:val="00B753DA"/>
    <w:rsid w:val="00B76863"/>
    <w:rsid w:val="00B80E18"/>
    <w:rsid w:val="00B837F9"/>
    <w:rsid w:val="00B920D3"/>
    <w:rsid w:val="00B9475C"/>
    <w:rsid w:val="00BA007D"/>
    <w:rsid w:val="00BA1F2E"/>
    <w:rsid w:val="00BA5788"/>
    <w:rsid w:val="00BA713F"/>
    <w:rsid w:val="00BB10E0"/>
    <w:rsid w:val="00BB24D2"/>
    <w:rsid w:val="00BB2F04"/>
    <w:rsid w:val="00BB42C6"/>
    <w:rsid w:val="00BB4A56"/>
    <w:rsid w:val="00BC1012"/>
    <w:rsid w:val="00BC2DFC"/>
    <w:rsid w:val="00BC71EF"/>
    <w:rsid w:val="00BD323D"/>
    <w:rsid w:val="00BD3FEF"/>
    <w:rsid w:val="00BD5E90"/>
    <w:rsid w:val="00BD6A3A"/>
    <w:rsid w:val="00BE2CEF"/>
    <w:rsid w:val="00BE411F"/>
    <w:rsid w:val="00BF4283"/>
    <w:rsid w:val="00C00E3C"/>
    <w:rsid w:val="00C04207"/>
    <w:rsid w:val="00C0651A"/>
    <w:rsid w:val="00C07964"/>
    <w:rsid w:val="00C144AE"/>
    <w:rsid w:val="00C149C9"/>
    <w:rsid w:val="00C17BB7"/>
    <w:rsid w:val="00C234C2"/>
    <w:rsid w:val="00C2372E"/>
    <w:rsid w:val="00C24836"/>
    <w:rsid w:val="00C2638A"/>
    <w:rsid w:val="00C32362"/>
    <w:rsid w:val="00C3352C"/>
    <w:rsid w:val="00C34511"/>
    <w:rsid w:val="00C34A41"/>
    <w:rsid w:val="00C34B97"/>
    <w:rsid w:val="00C353F5"/>
    <w:rsid w:val="00C37700"/>
    <w:rsid w:val="00C400CB"/>
    <w:rsid w:val="00C43207"/>
    <w:rsid w:val="00C467E6"/>
    <w:rsid w:val="00C46E4D"/>
    <w:rsid w:val="00C475E0"/>
    <w:rsid w:val="00C502CD"/>
    <w:rsid w:val="00C52550"/>
    <w:rsid w:val="00C550D3"/>
    <w:rsid w:val="00C56263"/>
    <w:rsid w:val="00C6083C"/>
    <w:rsid w:val="00C64373"/>
    <w:rsid w:val="00C64FE2"/>
    <w:rsid w:val="00C65D87"/>
    <w:rsid w:val="00C65FEE"/>
    <w:rsid w:val="00C6687B"/>
    <w:rsid w:val="00C70378"/>
    <w:rsid w:val="00C714E4"/>
    <w:rsid w:val="00C72E45"/>
    <w:rsid w:val="00C7396E"/>
    <w:rsid w:val="00C8254B"/>
    <w:rsid w:val="00C82F88"/>
    <w:rsid w:val="00C85F35"/>
    <w:rsid w:val="00C91CC1"/>
    <w:rsid w:val="00C9284B"/>
    <w:rsid w:val="00C92E23"/>
    <w:rsid w:val="00C93337"/>
    <w:rsid w:val="00C9356D"/>
    <w:rsid w:val="00C957E6"/>
    <w:rsid w:val="00CA5607"/>
    <w:rsid w:val="00CA6ACA"/>
    <w:rsid w:val="00CB04F7"/>
    <w:rsid w:val="00CB3C0C"/>
    <w:rsid w:val="00CB5208"/>
    <w:rsid w:val="00CC0FB7"/>
    <w:rsid w:val="00CC33D0"/>
    <w:rsid w:val="00CC3942"/>
    <w:rsid w:val="00CC4B70"/>
    <w:rsid w:val="00CC4F2D"/>
    <w:rsid w:val="00CC514E"/>
    <w:rsid w:val="00CD0868"/>
    <w:rsid w:val="00CD2254"/>
    <w:rsid w:val="00CD4E39"/>
    <w:rsid w:val="00CD4FBF"/>
    <w:rsid w:val="00CD64EF"/>
    <w:rsid w:val="00CD7E98"/>
    <w:rsid w:val="00CE1A61"/>
    <w:rsid w:val="00CE312F"/>
    <w:rsid w:val="00CE35CA"/>
    <w:rsid w:val="00CE7B25"/>
    <w:rsid w:val="00CF114E"/>
    <w:rsid w:val="00CF641F"/>
    <w:rsid w:val="00D00968"/>
    <w:rsid w:val="00D021C0"/>
    <w:rsid w:val="00D024E0"/>
    <w:rsid w:val="00D03AD2"/>
    <w:rsid w:val="00D04747"/>
    <w:rsid w:val="00D0475E"/>
    <w:rsid w:val="00D06CB2"/>
    <w:rsid w:val="00D11278"/>
    <w:rsid w:val="00D153B5"/>
    <w:rsid w:val="00D17868"/>
    <w:rsid w:val="00D20A19"/>
    <w:rsid w:val="00D20B9D"/>
    <w:rsid w:val="00D24284"/>
    <w:rsid w:val="00D255ED"/>
    <w:rsid w:val="00D34BE8"/>
    <w:rsid w:val="00D35928"/>
    <w:rsid w:val="00D42EF7"/>
    <w:rsid w:val="00D458FC"/>
    <w:rsid w:val="00D45F62"/>
    <w:rsid w:val="00D51981"/>
    <w:rsid w:val="00D64374"/>
    <w:rsid w:val="00D65D55"/>
    <w:rsid w:val="00D7493B"/>
    <w:rsid w:val="00D752D6"/>
    <w:rsid w:val="00D827F4"/>
    <w:rsid w:val="00D82C2F"/>
    <w:rsid w:val="00D85D7F"/>
    <w:rsid w:val="00D87B72"/>
    <w:rsid w:val="00D927C1"/>
    <w:rsid w:val="00D92BE2"/>
    <w:rsid w:val="00D944AF"/>
    <w:rsid w:val="00D94AA8"/>
    <w:rsid w:val="00D95362"/>
    <w:rsid w:val="00D95AEF"/>
    <w:rsid w:val="00DA0232"/>
    <w:rsid w:val="00DA1A0A"/>
    <w:rsid w:val="00DA3D79"/>
    <w:rsid w:val="00DA4FCA"/>
    <w:rsid w:val="00DA55ED"/>
    <w:rsid w:val="00DA615F"/>
    <w:rsid w:val="00DA6D27"/>
    <w:rsid w:val="00DB0F6F"/>
    <w:rsid w:val="00DB26C2"/>
    <w:rsid w:val="00DB2908"/>
    <w:rsid w:val="00DC0E9E"/>
    <w:rsid w:val="00DC21BB"/>
    <w:rsid w:val="00DC416C"/>
    <w:rsid w:val="00DC4390"/>
    <w:rsid w:val="00DC6C97"/>
    <w:rsid w:val="00DC7AC4"/>
    <w:rsid w:val="00DD3C71"/>
    <w:rsid w:val="00DD4779"/>
    <w:rsid w:val="00DD65B4"/>
    <w:rsid w:val="00DD728A"/>
    <w:rsid w:val="00DE591D"/>
    <w:rsid w:val="00DE59B4"/>
    <w:rsid w:val="00DE59E9"/>
    <w:rsid w:val="00DE7563"/>
    <w:rsid w:val="00DE7D89"/>
    <w:rsid w:val="00DF12FF"/>
    <w:rsid w:val="00DF1E5B"/>
    <w:rsid w:val="00DF3852"/>
    <w:rsid w:val="00E04958"/>
    <w:rsid w:val="00E07AC7"/>
    <w:rsid w:val="00E10E57"/>
    <w:rsid w:val="00E13FC6"/>
    <w:rsid w:val="00E23B94"/>
    <w:rsid w:val="00E24B72"/>
    <w:rsid w:val="00E3262D"/>
    <w:rsid w:val="00E33EAE"/>
    <w:rsid w:val="00E34FA0"/>
    <w:rsid w:val="00E36171"/>
    <w:rsid w:val="00E40B19"/>
    <w:rsid w:val="00E428BF"/>
    <w:rsid w:val="00E445CB"/>
    <w:rsid w:val="00E5746B"/>
    <w:rsid w:val="00E574D3"/>
    <w:rsid w:val="00E60A85"/>
    <w:rsid w:val="00E66907"/>
    <w:rsid w:val="00E6718F"/>
    <w:rsid w:val="00E67C32"/>
    <w:rsid w:val="00E70064"/>
    <w:rsid w:val="00E70BAE"/>
    <w:rsid w:val="00E714EB"/>
    <w:rsid w:val="00E71AD2"/>
    <w:rsid w:val="00E73130"/>
    <w:rsid w:val="00E8069A"/>
    <w:rsid w:val="00E8186B"/>
    <w:rsid w:val="00E820C3"/>
    <w:rsid w:val="00E8233C"/>
    <w:rsid w:val="00E83BCF"/>
    <w:rsid w:val="00E9115E"/>
    <w:rsid w:val="00E92B13"/>
    <w:rsid w:val="00E92F05"/>
    <w:rsid w:val="00E936FF"/>
    <w:rsid w:val="00EA1A5E"/>
    <w:rsid w:val="00EA244B"/>
    <w:rsid w:val="00EA4840"/>
    <w:rsid w:val="00EA6FCC"/>
    <w:rsid w:val="00EA711E"/>
    <w:rsid w:val="00EB1147"/>
    <w:rsid w:val="00EC01A0"/>
    <w:rsid w:val="00EC2101"/>
    <w:rsid w:val="00EC2292"/>
    <w:rsid w:val="00EC4EBD"/>
    <w:rsid w:val="00EC7DB9"/>
    <w:rsid w:val="00ED0C84"/>
    <w:rsid w:val="00ED483C"/>
    <w:rsid w:val="00ED5046"/>
    <w:rsid w:val="00ED7A51"/>
    <w:rsid w:val="00EE13A4"/>
    <w:rsid w:val="00EE48B8"/>
    <w:rsid w:val="00EE508E"/>
    <w:rsid w:val="00EE5B8C"/>
    <w:rsid w:val="00EE67F9"/>
    <w:rsid w:val="00EF4165"/>
    <w:rsid w:val="00EF4446"/>
    <w:rsid w:val="00EF632E"/>
    <w:rsid w:val="00EF76F4"/>
    <w:rsid w:val="00F00AAF"/>
    <w:rsid w:val="00F06C8E"/>
    <w:rsid w:val="00F1012F"/>
    <w:rsid w:val="00F1294C"/>
    <w:rsid w:val="00F1731C"/>
    <w:rsid w:val="00F214E3"/>
    <w:rsid w:val="00F273CC"/>
    <w:rsid w:val="00F27594"/>
    <w:rsid w:val="00F30BF6"/>
    <w:rsid w:val="00F32FBC"/>
    <w:rsid w:val="00F405C4"/>
    <w:rsid w:val="00F41186"/>
    <w:rsid w:val="00F421FB"/>
    <w:rsid w:val="00F43505"/>
    <w:rsid w:val="00F453DF"/>
    <w:rsid w:val="00F47555"/>
    <w:rsid w:val="00F50D1B"/>
    <w:rsid w:val="00F53881"/>
    <w:rsid w:val="00F54981"/>
    <w:rsid w:val="00F56FFF"/>
    <w:rsid w:val="00F570AE"/>
    <w:rsid w:val="00F62293"/>
    <w:rsid w:val="00F625CD"/>
    <w:rsid w:val="00F62705"/>
    <w:rsid w:val="00F64075"/>
    <w:rsid w:val="00F74D51"/>
    <w:rsid w:val="00F74ED2"/>
    <w:rsid w:val="00F81209"/>
    <w:rsid w:val="00F814CC"/>
    <w:rsid w:val="00F84407"/>
    <w:rsid w:val="00F85A00"/>
    <w:rsid w:val="00F9364A"/>
    <w:rsid w:val="00F9390F"/>
    <w:rsid w:val="00F95C02"/>
    <w:rsid w:val="00FA0B5D"/>
    <w:rsid w:val="00FA147F"/>
    <w:rsid w:val="00FA1511"/>
    <w:rsid w:val="00FA4D1D"/>
    <w:rsid w:val="00FA7B7B"/>
    <w:rsid w:val="00FB04E2"/>
    <w:rsid w:val="00FB1655"/>
    <w:rsid w:val="00FB1A1F"/>
    <w:rsid w:val="00FB2255"/>
    <w:rsid w:val="00FB430A"/>
    <w:rsid w:val="00FB475E"/>
    <w:rsid w:val="00FB7BC4"/>
    <w:rsid w:val="00FC2F22"/>
    <w:rsid w:val="00FC40D7"/>
    <w:rsid w:val="00FC4899"/>
    <w:rsid w:val="00FC4FC6"/>
    <w:rsid w:val="00FD08D2"/>
    <w:rsid w:val="00FD1535"/>
    <w:rsid w:val="00FD2262"/>
    <w:rsid w:val="00FD3E95"/>
    <w:rsid w:val="00FD51DA"/>
    <w:rsid w:val="00FE0C81"/>
    <w:rsid w:val="00FE24E9"/>
    <w:rsid w:val="00FE49E3"/>
    <w:rsid w:val="00FE75C9"/>
    <w:rsid w:val="00FF06BE"/>
    <w:rsid w:val="00FF22F5"/>
    <w:rsid w:val="00FF28BA"/>
    <w:rsid w:val="00FF5B7B"/>
    <w:rsid w:val="00FF7568"/>
    <w:rsid w:val="00FF7AC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E10A73"/>
  <w15:docId w15:val="{0D9CAF89-0061-41C5-B165-7E3415F26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nhideWhenUsed="1"/>
    <w:lsdException w:name="toc 2" w:semiHidden="1" w:unhideWhenUsed="1"/>
    <w:lsdException w:name="toc 3" w:semiHidden="1" w:unhideWhenUsed="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unhideWhenUsed="1"/>
    <w:lsdException w:name="header" w:semiHidden="1" w:unhideWhenUsed="1"/>
    <w:lsdException w:name="footer" w:semiHidden="1" w:unhideWhenUsed="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2D449B"/>
  </w:style>
  <w:style w:type="paragraph" w:styleId="Rubrik1">
    <w:name w:val="heading 1"/>
    <w:basedOn w:val="Normal"/>
    <w:next w:val="Normal"/>
    <w:link w:val="Rubrik1Char"/>
    <w:semiHidden/>
    <w:qFormat/>
    <w:rsid w:val="009B2C41"/>
    <w:pPr>
      <w:keepNext/>
      <w:keepLines/>
      <w:spacing w:before="480"/>
      <w:outlineLvl w:val="0"/>
    </w:pPr>
    <w:rPr>
      <w:rFonts w:asciiTheme="majorHAnsi" w:eastAsiaTheme="majorEastAsia" w:hAnsiTheme="majorHAnsi" w:cstheme="majorBidi"/>
      <w:b/>
      <w:bCs/>
      <w:color w:val="00263D" w:themeColor="accent1" w:themeShade="BF"/>
      <w:sz w:val="28"/>
      <w:szCs w:val="28"/>
    </w:rPr>
  </w:style>
  <w:style w:type="paragraph" w:styleId="Rubrik2">
    <w:name w:val="heading 2"/>
    <w:basedOn w:val="Normal"/>
    <w:next w:val="Normal"/>
    <w:link w:val="Rubrik2Char"/>
    <w:semiHidden/>
    <w:qFormat/>
    <w:rsid w:val="00D95362"/>
    <w:pPr>
      <w:keepNext/>
      <w:keepLines/>
      <w:spacing w:before="200"/>
      <w:outlineLvl w:val="1"/>
    </w:pPr>
    <w:rPr>
      <w:rFonts w:asciiTheme="majorHAnsi" w:eastAsiaTheme="majorEastAsia" w:hAnsiTheme="majorHAnsi" w:cstheme="majorBidi"/>
      <w:b/>
      <w:bCs/>
      <w:color w:val="013452" w:themeColor="accent1"/>
      <w:sz w:val="26"/>
      <w:szCs w:val="26"/>
    </w:rPr>
  </w:style>
  <w:style w:type="paragraph" w:styleId="Rubrik3">
    <w:name w:val="heading 3"/>
    <w:basedOn w:val="Normal"/>
    <w:next w:val="Normal"/>
    <w:link w:val="Rubrik3Char"/>
    <w:semiHidden/>
    <w:qFormat/>
    <w:rsid w:val="00906907"/>
    <w:pPr>
      <w:keepNext/>
      <w:keepLines/>
      <w:spacing w:before="200"/>
      <w:outlineLvl w:val="2"/>
    </w:pPr>
    <w:rPr>
      <w:rFonts w:asciiTheme="majorHAnsi" w:eastAsiaTheme="majorEastAsia" w:hAnsiTheme="majorHAnsi" w:cstheme="majorBidi"/>
      <w:b/>
      <w:bCs/>
      <w:color w:val="013452" w:themeColor="accent1"/>
    </w:rPr>
  </w:style>
  <w:style w:type="paragraph" w:styleId="Rubrik4">
    <w:name w:val="heading 4"/>
    <w:basedOn w:val="Normal"/>
    <w:next w:val="Normal"/>
    <w:link w:val="Rubrik4Char"/>
    <w:semiHidden/>
    <w:qFormat/>
    <w:rsid w:val="00906907"/>
    <w:pPr>
      <w:keepNext/>
      <w:keepLines/>
      <w:spacing w:before="200"/>
      <w:outlineLvl w:val="3"/>
    </w:pPr>
    <w:rPr>
      <w:rFonts w:asciiTheme="majorHAnsi" w:eastAsiaTheme="majorEastAsia" w:hAnsiTheme="majorHAnsi" w:cstheme="majorBidi"/>
      <w:b/>
      <w:bCs/>
      <w:i/>
      <w:iCs/>
      <w:color w:val="013452" w:themeColor="accent1"/>
    </w:rPr>
  </w:style>
  <w:style w:type="paragraph" w:styleId="Rubrik5">
    <w:name w:val="heading 5"/>
    <w:basedOn w:val="Normal"/>
    <w:next w:val="Normal"/>
    <w:semiHidden/>
    <w:qFormat/>
    <w:rsid w:val="00906907"/>
    <w:pPr>
      <w:outlineLvl w:val="4"/>
    </w:pPr>
    <w:rPr>
      <w:rFonts w:ascii="Arial" w:hAnsi="Arial"/>
      <w:bCs/>
      <w:iCs/>
      <w:szCs w:val="26"/>
    </w:rPr>
  </w:style>
  <w:style w:type="paragraph" w:styleId="Rubrik6">
    <w:name w:val="heading 6"/>
    <w:basedOn w:val="Rubrik5"/>
    <w:next w:val="Normal"/>
    <w:semiHidden/>
    <w:qFormat/>
    <w:rsid w:val="00906907"/>
    <w:pPr>
      <w:outlineLvl w:val="5"/>
    </w:pPr>
  </w:style>
  <w:style w:type="paragraph" w:styleId="Rubrik7">
    <w:name w:val="heading 7"/>
    <w:basedOn w:val="Rubrik6"/>
    <w:next w:val="Normal"/>
    <w:semiHidden/>
    <w:qFormat/>
    <w:rsid w:val="00906907"/>
    <w:pPr>
      <w:outlineLvl w:val="6"/>
    </w:pPr>
  </w:style>
  <w:style w:type="paragraph" w:styleId="Rubrik8">
    <w:name w:val="heading 8"/>
    <w:basedOn w:val="Rubrik7"/>
    <w:next w:val="Normal"/>
    <w:semiHidden/>
    <w:qFormat/>
    <w:rsid w:val="00906907"/>
    <w:pPr>
      <w:outlineLvl w:val="7"/>
    </w:pPr>
  </w:style>
  <w:style w:type="paragraph" w:styleId="Rubrik9">
    <w:name w:val="heading 9"/>
    <w:basedOn w:val="Rubrik8"/>
    <w:next w:val="Normal"/>
    <w:semiHidden/>
    <w:qFormat/>
    <w:rsid w:val="00906907"/>
    <w:pPr>
      <w:outlineLvl w:val="8"/>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semiHidden/>
    <w:unhideWhenUsed/>
    <w:rsid w:val="00906907"/>
    <w:pPr>
      <w:spacing w:after="120"/>
    </w:pPr>
  </w:style>
  <w:style w:type="paragraph" w:customStyle="1" w:styleId="Blankettnr">
    <w:name w:val="Blankettnr"/>
    <w:basedOn w:val="Normal"/>
    <w:semiHidden/>
    <w:rsid w:val="00906907"/>
    <w:rPr>
      <w:rFonts w:ascii="Arial" w:hAnsi="Arial"/>
      <w:sz w:val="10"/>
    </w:rPr>
  </w:style>
  <w:style w:type="table" w:styleId="Tabellrutnt">
    <w:name w:val="Table Grid"/>
    <w:basedOn w:val="Normaltabell"/>
    <w:uiPriority w:val="59"/>
    <w:rsid w:val="009069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dhuvud">
    <w:name w:val="header"/>
    <w:basedOn w:val="Normal"/>
    <w:link w:val="SidhuvudChar"/>
    <w:semiHidden/>
    <w:unhideWhenUsed/>
    <w:rsid w:val="00906907"/>
    <w:pPr>
      <w:tabs>
        <w:tab w:val="center" w:pos="4536"/>
        <w:tab w:val="right" w:pos="9072"/>
      </w:tabs>
      <w:spacing w:after="0" w:line="240" w:lineRule="auto"/>
    </w:pPr>
  </w:style>
  <w:style w:type="paragraph" w:customStyle="1" w:styleId="Handlggare">
    <w:name w:val="Handläggare"/>
    <w:basedOn w:val="Sidhuvud"/>
    <w:semiHidden/>
    <w:rsid w:val="00906907"/>
    <w:rPr>
      <w:rFonts w:ascii="Arial" w:hAnsi="Arial" w:cs="Arial"/>
      <w:sz w:val="18"/>
    </w:rPr>
  </w:style>
  <w:style w:type="paragraph" w:styleId="Sidfot">
    <w:name w:val="footer"/>
    <w:basedOn w:val="Normal"/>
    <w:link w:val="SidfotChar"/>
    <w:unhideWhenUsed/>
    <w:rsid w:val="00906907"/>
    <w:pPr>
      <w:tabs>
        <w:tab w:val="center" w:pos="4536"/>
        <w:tab w:val="right" w:pos="9072"/>
      </w:tabs>
      <w:spacing w:after="0" w:line="240" w:lineRule="auto"/>
    </w:pPr>
  </w:style>
  <w:style w:type="character" w:styleId="Sidnummer">
    <w:name w:val="page number"/>
    <w:semiHidden/>
    <w:rsid w:val="00906907"/>
    <w:rPr>
      <w:rFonts w:ascii="Arial" w:hAnsi="Arial"/>
      <w:sz w:val="22"/>
    </w:rPr>
  </w:style>
  <w:style w:type="paragraph" w:styleId="Ballongtext">
    <w:name w:val="Balloon Text"/>
    <w:basedOn w:val="Normal"/>
    <w:link w:val="BallongtextChar"/>
    <w:semiHidden/>
    <w:rsid w:val="00906907"/>
    <w:rPr>
      <w:rFonts w:ascii="Tahoma" w:hAnsi="Tahoma" w:cs="Tahoma"/>
      <w:sz w:val="16"/>
      <w:szCs w:val="16"/>
    </w:rPr>
  </w:style>
  <w:style w:type="paragraph" w:customStyle="1" w:styleId="Ledtext">
    <w:name w:val="Ledtext"/>
    <w:basedOn w:val="Normal"/>
    <w:semiHidden/>
    <w:rsid w:val="00906907"/>
    <w:rPr>
      <w:rFonts w:ascii="Arial" w:hAnsi="Arial"/>
      <w:sz w:val="14"/>
    </w:rPr>
  </w:style>
  <w:style w:type="paragraph" w:customStyle="1" w:styleId="Dokumenttyp">
    <w:name w:val="Dokumenttyp"/>
    <w:basedOn w:val="Handlggare"/>
    <w:semiHidden/>
    <w:rsid w:val="00906907"/>
    <w:rPr>
      <w:caps/>
      <w:sz w:val="22"/>
    </w:rPr>
  </w:style>
  <w:style w:type="paragraph" w:customStyle="1" w:styleId="Tabelltext">
    <w:name w:val="Tabelltext"/>
    <w:basedOn w:val="Normal"/>
    <w:semiHidden/>
    <w:rsid w:val="009B2C41"/>
    <w:rPr>
      <w:rFonts w:ascii="Arial" w:hAnsi="Arial" w:cs="Arial"/>
      <w:sz w:val="20"/>
    </w:rPr>
  </w:style>
  <w:style w:type="paragraph" w:customStyle="1" w:styleId="Tabelltextfet">
    <w:name w:val="Tabelltext_fet"/>
    <w:basedOn w:val="Tabelltext"/>
    <w:semiHidden/>
    <w:rsid w:val="00906907"/>
    <w:rPr>
      <w:b/>
      <w:bCs/>
    </w:rPr>
  </w:style>
  <w:style w:type="paragraph" w:customStyle="1" w:styleId="Tabelltextkursiv">
    <w:name w:val="Tabelltext_kursiv"/>
    <w:basedOn w:val="Tabelltextfet"/>
    <w:semiHidden/>
    <w:rsid w:val="00906907"/>
    <w:rPr>
      <w:b w:val="0"/>
      <w:bCs w:val="0"/>
      <w:i/>
      <w:iCs/>
    </w:rPr>
  </w:style>
  <w:style w:type="paragraph" w:styleId="Beskrivning">
    <w:name w:val="caption"/>
    <w:basedOn w:val="Normal"/>
    <w:next w:val="Normal"/>
    <w:semiHidden/>
    <w:qFormat/>
    <w:rsid w:val="00906907"/>
    <w:pPr>
      <w:spacing w:before="120" w:after="120"/>
    </w:pPr>
    <w:rPr>
      <w:b/>
      <w:bCs/>
      <w:sz w:val="20"/>
      <w:szCs w:val="20"/>
    </w:rPr>
  </w:style>
  <w:style w:type="paragraph" w:styleId="Innehll1">
    <w:name w:val="toc 1"/>
    <w:basedOn w:val="IngetavstndLST"/>
    <w:next w:val="Normal"/>
    <w:autoRedefine/>
    <w:semiHidden/>
    <w:unhideWhenUsed/>
    <w:rsid w:val="00906907"/>
  </w:style>
  <w:style w:type="paragraph" w:styleId="Innehll2">
    <w:name w:val="toc 2"/>
    <w:basedOn w:val="IngetavstndLST"/>
    <w:next w:val="Normal"/>
    <w:autoRedefine/>
    <w:semiHidden/>
    <w:unhideWhenUsed/>
    <w:rsid w:val="00906907"/>
    <w:pPr>
      <w:ind w:left="221"/>
    </w:pPr>
  </w:style>
  <w:style w:type="paragraph" w:styleId="Innehll3">
    <w:name w:val="toc 3"/>
    <w:basedOn w:val="IngetavstndLST"/>
    <w:next w:val="Normal"/>
    <w:autoRedefine/>
    <w:semiHidden/>
    <w:unhideWhenUsed/>
    <w:rsid w:val="00906907"/>
    <w:pPr>
      <w:ind w:left="442"/>
    </w:pPr>
  </w:style>
  <w:style w:type="paragraph" w:customStyle="1" w:styleId="Avdelning">
    <w:name w:val="Avdelning"/>
    <w:basedOn w:val="Sidhuvud"/>
    <w:semiHidden/>
    <w:rsid w:val="00906907"/>
    <w:pPr>
      <w:ind w:left="51"/>
    </w:pPr>
    <w:rPr>
      <w:rFonts w:ascii="Arial" w:hAnsi="Arial"/>
      <w:caps/>
      <w:sz w:val="18"/>
    </w:rPr>
  </w:style>
  <w:style w:type="paragraph" w:styleId="Punktlista">
    <w:name w:val="List Bullet"/>
    <w:basedOn w:val="Normal"/>
    <w:semiHidden/>
    <w:rsid w:val="00825305"/>
    <w:pPr>
      <w:numPr>
        <w:numId w:val="15"/>
      </w:numPr>
      <w:spacing w:after="120" w:line="260" w:lineRule="atLeast"/>
    </w:pPr>
  </w:style>
  <w:style w:type="paragraph" w:customStyle="1" w:styleId="zDokTyp">
    <w:name w:val="zDokTyp"/>
    <w:basedOn w:val="Dokumenttyp"/>
    <w:semiHidden/>
    <w:rsid w:val="00C92E23"/>
    <w:rPr>
      <w:caps w:val="0"/>
    </w:rPr>
  </w:style>
  <w:style w:type="paragraph" w:customStyle="1" w:styleId="zKontaktNamn">
    <w:name w:val="zKontaktNamn"/>
    <w:basedOn w:val="Handlggare"/>
    <w:semiHidden/>
    <w:rsid w:val="00C92E23"/>
  </w:style>
  <w:style w:type="paragraph" w:customStyle="1" w:styleId="zFotText">
    <w:name w:val="zFotText"/>
    <w:basedOn w:val="Sidfot"/>
    <w:semiHidden/>
    <w:rsid w:val="001153ED"/>
    <w:rPr>
      <w:szCs w:val="18"/>
    </w:rPr>
  </w:style>
  <w:style w:type="paragraph" w:customStyle="1" w:styleId="zKontaktNamnVersal">
    <w:name w:val="zKontaktNamnVersal"/>
    <w:basedOn w:val="zKontaktNamn"/>
    <w:semiHidden/>
    <w:rsid w:val="005D642B"/>
    <w:rPr>
      <w:caps/>
      <w:szCs w:val="18"/>
      <w:lang w:val="nl-NL"/>
    </w:rPr>
  </w:style>
  <w:style w:type="paragraph" w:customStyle="1" w:styleId="Mottagare">
    <w:name w:val="Mottagare"/>
    <w:semiHidden/>
    <w:rsid w:val="00746F45"/>
    <w:rPr>
      <w:sz w:val="24"/>
      <w:szCs w:val="24"/>
    </w:rPr>
  </w:style>
  <w:style w:type="character" w:customStyle="1" w:styleId="BrdtextChar">
    <w:name w:val="Brödtext Char"/>
    <w:basedOn w:val="Standardstycketeckensnitt"/>
    <w:link w:val="Brdtext"/>
    <w:semiHidden/>
    <w:rsid w:val="00BA007D"/>
  </w:style>
  <w:style w:type="paragraph" w:customStyle="1" w:styleId="NormalLST">
    <w:name w:val="Normal LST"/>
    <w:basedOn w:val="Normal"/>
    <w:link w:val="NormalLSTChar"/>
    <w:qFormat/>
    <w:rsid w:val="002D449B"/>
    <w:pPr>
      <w:spacing w:after="240" w:line="320" w:lineRule="atLeast"/>
    </w:pPr>
    <w:rPr>
      <w:rFonts w:ascii="Lora" w:hAnsi="Lora"/>
      <w:lang w:val="sv-SE"/>
    </w:rPr>
  </w:style>
  <w:style w:type="paragraph" w:customStyle="1" w:styleId="BildtextLST">
    <w:name w:val="Bildtext LST"/>
    <w:basedOn w:val="SidhuvudtextLST"/>
    <w:next w:val="Normal"/>
    <w:uiPriority w:val="1"/>
    <w:qFormat/>
    <w:rsid w:val="00D34BE8"/>
    <w:pPr>
      <w:keepNext w:val="0"/>
      <w:spacing w:after="240"/>
    </w:pPr>
  </w:style>
  <w:style w:type="paragraph" w:customStyle="1" w:styleId="IngetavstndLST">
    <w:name w:val="Inget avstånd LST"/>
    <w:basedOn w:val="NormalLST"/>
    <w:uiPriority w:val="1"/>
    <w:qFormat/>
    <w:rsid w:val="00AD7290"/>
    <w:pPr>
      <w:spacing w:after="0"/>
    </w:pPr>
  </w:style>
  <w:style w:type="paragraph" w:customStyle="1" w:styleId="NumreradlistaLST">
    <w:name w:val="Numrerad lista LST"/>
    <w:basedOn w:val="NormalLST"/>
    <w:qFormat/>
    <w:rsid w:val="00FD1535"/>
    <w:pPr>
      <w:numPr>
        <w:numId w:val="36"/>
      </w:numPr>
      <w:ind w:left="714" w:hanging="357"/>
      <w:contextualSpacing/>
    </w:pPr>
  </w:style>
  <w:style w:type="paragraph" w:customStyle="1" w:styleId="PunktlistaLST">
    <w:name w:val="Punktlista LST"/>
    <w:basedOn w:val="NormalLST"/>
    <w:qFormat/>
    <w:rsid w:val="00FD1535"/>
    <w:pPr>
      <w:numPr>
        <w:numId w:val="37"/>
      </w:numPr>
      <w:ind w:left="714" w:hanging="357"/>
      <w:contextualSpacing/>
    </w:pPr>
  </w:style>
  <w:style w:type="paragraph" w:customStyle="1" w:styleId="Rubrik1LST">
    <w:name w:val="Rubrik 1 LST"/>
    <w:basedOn w:val="NormalLST"/>
    <w:next w:val="NormalLST"/>
    <w:link w:val="Rubrik1LSTChar"/>
    <w:qFormat/>
    <w:rsid w:val="002D449B"/>
    <w:pPr>
      <w:keepNext/>
      <w:spacing w:before="240" w:after="60" w:line="240" w:lineRule="auto"/>
      <w:ind w:right="-1418"/>
      <w:outlineLvl w:val="0"/>
    </w:pPr>
    <w:rPr>
      <w:rFonts w:ascii="Open Sans Semibold" w:hAnsi="Open Sans Semibold"/>
      <w:spacing w:val="-4"/>
      <w:sz w:val="34"/>
    </w:rPr>
  </w:style>
  <w:style w:type="paragraph" w:customStyle="1" w:styleId="Rubrik2LST">
    <w:name w:val="Rubrik 2 LST"/>
    <w:basedOn w:val="Rubrik1LST"/>
    <w:next w:val="NormalLST"/>
    <w:link w:val="Rubrik2LSTChar"/>
    <w:qFormat/>
    <w:rsid w:val="000B2A44"/>
    <w:pPr>
      <w:spacing w:before="360"/>
      <w:ind w:right="0"/>
      <w:outlineLvl w:val="1"/>
    </w:pPr>
    <w:rPr>
      <w:rFonts w:ascii="Open Sans" w:hAnsi="Open Sans"/>
      <w:kern w:val="28"/>
      <w:sz w:val="32"/>
    </w:rPr>
  </w:style>
  <w:style w:type="paragraph" w:customStyle="1" w:styleId="Rubrik3LST">
    <w:name w:val="Rubrik 3 LST"/>
    <w:basedOn w:val="Rubrik2LST"/>
    <w:next w:val="NormalLST"/>
    <w:link w:val="Rubrik3LSTChar"/>
    <w:qFormat/>
    <w:rsid w:val="000B2A44"/>
    <w:pPr>
      <w:outlineLvl w:val="2"/>
    </w:pPr>
    <w:rPr>
      <w:sz w:val="28"/>
    </w:rPr>
  </w:style>
  <w:style w:type="paragraph" w:customStyle="1" w:styleId="TabelltextLST">
    <w:name w:val="Tabelltext LST"/>
    <w:basedOn w:val="Rubrik2LST"/>
    <w:uiPriority w:val="1"/>
    <w:qFormat/>
    <w:rsid w:val="00FB1655"/>
    <w:pPr>
      <w:spacing w:before="40" w:after="40"/>
      <w:outlineLvl w:val="9"/>
    </w:pPr>
    <w:rPr>
      <w:sz w:val="18"/>
    </w:rPr>
  </w:style>
  <w:style w:type="paragraph" w:customStyle="1" w:styleId="zAdressSidfotLedtext">
    <w:name w:val="zAdressSidfotLedtext"/>
    <w:basedOn w:val="Normal"/>
    <w:semiHidden/>
    <w:rsid w:val="008942F0"/>
    <w:pPr>
      <w:tabs>
        <w:tab w:val="center" w:pos="4536"/>
        <w:tab w:val="right" w:pos="9072"/>
      </w:tabs>
      <w:spacing w:before="40" w:after="20"/>
    </w:pPr>
    <w:rPr>
      <w:rFonts w:ascii="Arial" w:hAnsi="Arial" w:cs="Arial"/>
      <w:b/>
      <w:noProof/>
      <w:sz w:val="14"/>
      <w:szCs w:val="20"/>
    </w:rPr>
  </w:style>
  <w:style w:type="paragraph" w:customStyle="1" w:styleId="Rubrik4LST">
    <w:name w:val="Rubrik 4 LST"/>
    <w:basedOn w:val="Rubrik2LST"/>
    <w:next w:val="NormalLST"/>
    <w:link w:val="Rubrik4LSTChar"/>
    <w:qFormat/>
    <w:rsid w:val="006A2EE5"/>
    <w:pPr>
      <w:outlineLvl w:val="3"/>
    </w:pPr>
    <w:rPr>
      <w:sz w:val="24"/>
    </w:rPr>
  </w:style>
  <w:style w:type="character" w:styleId="Kommentarsreferens">
    <w:name w:val="annotation reference"/>
    <w:basedOn w:val="Standardstycketeckensnitt"/>
    <w:semiHidden/>
    <w:rsid w:val="00C8254B"/>
    <w:rPr>
      <w:sz w:val="16"/>
      <w:szCs w:val="16"/>
    </w:rPr>
  </w:style>
  <w:style w:type="paragraph" w:styleId="Kommentarer">
    <w:name w:val="annotation text"/>
    <w:basedOn w:val="Normal"/>
    <w:link w:val="KommentarerChar"/>
    <w:semiHidden/>
    <w:rsid w:val="00C8254B"/>
    <w:rPr>
      <w:sz w:val="20"/>
      <w:szCs w:val="20"/>
    </w:rPr>
  </w:style>
  <w:style w:type="character" w:customStyle="1" w:styleId="KommentarerChar">
    <w:name w:val="Kommentarer Char"/>
    <w:basedOn w:val="Standardstycketeckensnitt"/>
    <w:link w:val="Kommentarer"/>
    <w:semiHidden/>
    <w:rsid w:val="00BA007D"/>
  </w:style>
  <w:style w:type="paragraph" w:styleId="Kommentarsmne">
    <w:name w:val="annotation subject"/>
    <w:basedOn w:val="Kommentarer"/>
    <w:next w:val="Kommentarer"/>
    <w:link w:val="KommentarsmneChar"/>
    <w:semiHidden/>
    <w:rsid w:val="00C8254B"/>
    <w:rPr>
      <w:b/>
      <w:bCs/>
    </w:rPr>
  </w:style>
  <w:style w:type="character" w:customStyle="1" w:styleId="KommentarsmneChar">
    <w:name w:val="Kommentarsämne Char"/>
    <w:basedOn w:val="KommentarerChar"/>
    <w:link w:val="Kommentarsmne"/>
    <w:semiHidden/>
    <w:rsid w:val="00BA007D"/>
    <w:rPr>
      <w:b/>
      <w:bCs/>
    </w:rPr>
  </w:style>
  <w:style w:type="paragraph" w:customStyle="1" w:styleId="TabellrubrikLST">
    <w:name w:val="Tabellrubrik LST"/>
    <w:basedOn w:val="Rubrik1LST"/>
    <w:next w:val="TabelltextLST"/>
    <w:uiPriority w:val="1"/>
    <w:qFormat/>
    <w:rsid w:val="00FB1655"/>
    <w:pPr>
      <w:spacing w:before="40" w:after="40"/>
      <w:ind w:right="0"/>
      <w:outlineLvl w:val="9"/>
    </w:pPr>
    <w:rPr>
      <w:sz w:val="18"/>
    </w:rPr>
  </w:style>
  <w:style w:type="paragraph" w:customStyle="1" w:styleId="SidfottextLST">
    <w:name w:val="Sidfot text LST"/>
    <w:basedOn w:val="Rubrik2LST"/>
    <w:uiPriority w:val="1"/>
    <w:qFormat/>
    <w:rsid w:val="001B3DC1"/>
    <w:pPr>
      <w:spacing w:before="0" w:after="0"/>
      <w:jc w:val="both"/>
    </w:pPr>
    <w:rPr>
      <w:sz w:val="16"/>
    </w:rPr>
  </w:style>
  <w:style w:type="paragraph" w:customStyle="1" w:styleId="SidfotrubrikLST">
    <w:name w:val="Sidfot rubrik LST"/>
    <w:semiHidden/>
    <w:rsid w:val="000B2A0F"/>
    <w:rPr>
      <w:rFonts w:ascii="Arial" w:hAnsi="Arial" w:cs="Arial"/>
      <w:b/>
      <w:sz w:val="14"/>
      <w:szCs w:val="24"/>
    </w:rPr>
  </w:style>
  <w:style w:type="character" w:styleId="Hyperlnk">
    <w:name w:val="Hyperlink"/>
    <w:basedOn w:val="Standardstycketeckensnitt"/>
    <w:unhideWhenUsed/>
    <w:rsid w:val="00535C9C"/>
    <w:rPr>
      <w:color w:val="0563C1" w:themeColor="hyperlink"/>
      <w:u w:val="single"/>
    </w:rPr>
  </w:style>
  <w:style w:type="character" w:customStyle="1" w:styleId="Nmn1">
    <w:name w:val="Nämn1"/>
    <w:basedOn w:val="Standardstycketeckensnitt"/>
    <w:uiPriority w:val="99"/>
    <w:semiHidden/>
    <w:rsid w:val="00535C9C"/>
    <w:rPr>
      <w:color w:val="2B579A"/>
      <w:shd w:val="clear" w:color="auto" w:fill="E6E6E6"/>
    </w:rPr>
  </w:style>
  <w:style w:type="paragraph" w:customStyle="1" w:styleId="DokumenttypLST">
    <w:name w:val="Dokumenttyp LST"/>
    <w:semiHidden/>
    <w:rsid w:val="00F53881"/>
    <w:rPr>
      <w:rFonts w:ascii="Arial" w:hAnsi="Arial" w:cs="Arial"/>
      <w:caps/>
    </w:rPr>
  </w:style>
  <w:style w:type="paragraph" w:customStyle="1" w:styleId="SidnummerLST">
    <w:name w:val="Sidnummer LST"/>
    <w:basedOn w:val="NormalLST"/>
    <w:uiPriority w:val="1"/>
    <w:rsid w:val="0024708A"/>
    <w:pPr>
      <w:spacing w:after="0"/>
    </w:pPr>
  </w:style>
  <w:style w:type="paragraph" w:customStyle="1" w:styleId="SidhuvudtextLST">
    <w:name w:val="Sidhuvud text LST"/>
    <w:basedOn w:val="Rubrik2"/>
    <w:uiPriority w:val="1"/>
    <w:qFormat/>
    <w:rsid w:val="001B3DC1"/>
    <w:pPr>
      <w:spacing w:before="0" w:after="0" w:line="240" w:lineRule="auto"/>
      <w:outlineLvl w:val="9"/>
    </w:pPr>
    <w:rPr>
      <w:rFonts w:ascii="Open Sans" w:hAnsi="Open Sans"/>
      <w:b w:val="0"/>
      <w:color w:val="auto"/>
      <w:sz w:val="18"/>
      <w:lang w:val="sv-SE"/>
    </w:rPr>
  </w:style>
  <w:style w:type="paragraph" w:customStyle="1" w:styleId="AdressatLST">
    <w:name w:val="Adressat LST"/>
    <w:basedOn w:val="NormalLST"/>
    <w:semiHidden/>
    <w:rsid w:val="0039072D"/>
    <w:pPr>
      <w:spacing w:after="0"/>
    </w:pPr>
  </w:style>
  <w:style w:type="paragraph" w:customStyle="1" w:styleId="EnPunktLST">
    <w:name w:val="EnPunkt LST"/>
    <w:basedOn w:val="NormalLST"/>
    <w:next w:val="NormalLST"/>
    <w:uiPriority w:val="1"/>
    <w:qFormat/>
    <w:rsid w:val="00F54981"/>
    <w:pPr>
      <w:spacing w:after="0" w:line="20" w:lineRule="exact"/>
    </w:pPr>
    <w:rPr>
      <w:sz w:val="2"/>
    </w:rPr>
  </w:style>
  <w:style w:type="character" w:customStyle="1" w:styleId="SidhuvudChar">
    <w:name w:val="Sidhuvud Char"/>
    <w:basedOn w:val="Standardstycketeckensnitt"/>
    <w:link w:val="Sidhuvud"/>
    <w:semiHidden/>
    <w:rsid w:val="00C37700"/>
  </w:style>
  <w:style w:type="character" w:customStyle="1" w:styleId="SidfotChar">
    <w:name w:val="Sidfot Char"/>
    <w:basedOn w:val="Standardstycketeckensnitt"/>
    <w:link w:val="Sidfot"/>
    <w:rsid w:val="00C37700"/>
  </w:style>
  <w:style w:type="paragraph" w:styleId="Liststycke">
    <w:name w:val="List Paragraph"/>
    <w:basedOn w:val="Normal"/>
    <w:uiPriority w:val="34"/>
    <w:qFormat/>
    <w:rsid w:val="00CD7E98"/>
    <w:pPr>
      <w:ind w:left="720"/>
      <w:contextualSpacing/>
    </w:pPr>
  </w:style>
  <w:style w:type="character" w:customStyle="1" w:styleId="NormalLSTChar">
    <w:name w:val="Normal LST Char"/>
    <w:basedOn w:val="Standardstycketeckensnitt"/>
    <w:link w:val="NormalLST"/>
    <w:rsid w:val="002D449B"/>
    <w:rPr>
      <w:rFonts w:ascii="Lora" w:hAnsi="Lora"/>
      <w:lang w:val="sv-SE"/>
    </w:rPr>
  </w:style>
  <w:style w:type="character" w:styleId="Betoning">
    <w:name w:val="Emphasis"/>
    <w:basedOn w:val="Standardstycketeckensnitt"/>
    <w:uiPriority w:val="20"/>
    <w:semiHidden/>
    <w:qFormat/>
    <w:rsid w:val="00D1197D"/>
    <w:rPr>
      <w:i/>
      <w:iCs/>
    </w:rPr>
  </w:style>
  <w:style w:type="character" w:customStyle="1" w:styleId="Rubrik1Char">
    <w:name w:val="Rubrik 1 Char"/>
    <w:basedOn w:val="Standardstycketeckensnitt"/>
    <w:link w:val="Rubrik1"/>
    <w:uiPriority w:val="9"/>
    <w:semiHidden/>
    <w:rsid w:val="00A303DD"/>
    <w:rPr>
      <w:rFonts w:asciiTheme="majorHAnsi" w:eastAsiaTheme="majorEastAsia" w:hAnsiTheme="majorHAnsi" w:cstheme="majorBidi"/>
      <w:b/>
      <w:bCs/>
      <w:color w:val="00263D" w:themeColor="accent1" w:themeShade="BF"/>
      <w:sz w:val="28"/>
      <w:szCs w:val="28"/>
    </w:rPr>
  </w:style>
  <w:style w:type="character" w:customStyle="1" w:styleId="Rubrik2Char">
    <w:name w:val="Rubrik 2 Char"/>
    <w:basedOn w:val="Standardstycketeckensnitt"/>
    <w:link w:val="Rubrik2"/>
    <w:uiPriority w:val="9"/>
    <w:semiHidden/>
    <w:rsid w:val="00A303DD"/>
    <w:rPr>
      <w:rFonts w:asciiTheme="majorHAnsi" w:eastAsiaTheme="majorEastAsia" w:hAnsiTheme="majorHAnsi" w:cstheme="majorBidi"/>
      <w:b/>
      <w:bCs/>
      <w:color w:val="013452" w:themeColor="accent1"/>
      <w:sz w:val="26"/>
      <w:szCs w:val="26"/>
    </w:rPr>
  </w:style>
  <w:style w:type="character" w:customStyle="1" w:styleId="Rubrik3Char">
    <w:name w:val="Rubrik 3 Char"/>
    <w:basedOn w:val="Standardstycketeckensnitt"/>
    <w:link w:val="Rubrik3"/>
    <w:uiPriority w:val="9"/>
    <w:semiHidden/>
    <w:rsid w:val="00A303DD"/>
    <w:rPr>
      <w:rFonts w:asciiTheme="majorHAnsi" w:eastAsiaTheme="majorEastAsia" w:hAnsiTheme="majorHAnsi" w:cstheme="majorBidi"/>
      <w:b/>
      <w:bCs/>
      <w:color w:val="013452" w:themeColor="accent1"/>
    </w:rPr>
  </w:style>
  <w:style w:type="character" w:customStyle="1" w:styleId="Rubrik4Char">
    <w:name w:val="Rubrik 4 Char"/>
    <w:basedOn w:val="Standardstycketeckensnitt"/>
    <w:link w:val="Rubrik4"/>
    <w:uiPriority w:val="9"/>
    <w:semiHidden/>
    <w:rsid w:val="00A303DD"/>
    <w:rPr>
      <w:rFonts w:asciiTheme="majorHAnsi" w:eastAsiaTheme="majorEastAsia" w:hAnsiTheme="majorHAnsi" w:cstheme="majorBidi"/>
      <w:b/>
      <w:bCs/>
      <w:i/>
      <w:iCs/>
      <w:color w:val="013452" w:themeColor="accent1"/>
    </w:rPr>
  </w:style>
  <w:style w:type="paragraph" w:styleId="Normaltindrag">
    <w:name w:val="Normal Indent"/>
    <w:basedOn w:val="Normal"/>
    <w:uiPriority w:val="99"/>
    <w:unhideWhenUsed/>
    <w:rsid w:val="00841CD9"/>
    <w:pPr>
      <w:ind w:left="720"/>
    </w:pPr>
  </w:style>
  <w:style w:type="character" w:customStyle="1" w:styleId="Rubrik1LSTChar">
    <w:name w:val="Rubrik 1 LST Char"/>
    <w:basedOn w:val="Standardstycketeckensnitt"/>
    <w:link w:val="Rubrik1LST"/>
    <w:rsid w:val="002D449B"/>
    <w:rPr>
      <w:rFonts w:ascii="Open Sans Semibold" w:hAnsi="Open Sans Semibold"/>
      <w:spacing w:val="-4"/>
      <w:sz w:val="34"/>
      <w:lang w:val="sv-SE"/>
    </w:rPr>
  </w:style>
  <w:style w:type="character" w:customStyle="1" w:styleId="Rubrik2LSTChar">
    <w:name w:val="Rubrik 2 LST Char"/>
    <w:basedOn w:val="Rubrik1LSTChar"/>
    <w:link w:val="Rubrik2LST"/>
    <w:rsid w:val="002D449B"/>
    <w:rPr>
      <w:rFonts w:ascii="Open Sans" w:hAnsi="Open Sans"/>
      <w:spacing w:val="-4"/>
      <w:kern w:val="28"/>
      <w:sz w:val="32"/>
      <w:lang w:val="sv-SE"/>
    </w:rPr>
  </w:style>
  <w:style w:type="character" w:customStyle="1" w:styleId="RubrikChar">
    <w:name w:val="Rubrik Char"/>
    <w:basedOn w:val="Standardstycketeckensnitt"/>
    <w:link w:val="Rubrik"/>
    <w:uiPriority w:val="10"/>
    <w:semiHidden/>
    <w:rsid w:val="00A303DD"/>
    <w:rPr>
      <w:rFonts w:asciiTheme="majorHAnsi" w:eastAsiaTheme="majorEastAsia" w:hAnsiTheme="majorHAnsi" w:cstheme="majorBidi"/>
      <w:color w:val="323E4F" w:themeColor="text2" w:themeShade="BF"/>
      <w:spacing w:val="5"/>
      <w:kern w:val="28"/>
      <w:sz w:val="52"/>
      <w:szCs w:val="52"/>
    </w:rPr>
  </w:style>
  <w:style w:type="paragraph" w:styleId="Rubrik">
    <w:name w:val="Title"/>
    <w:basedOn w:val="Normal"/>
    <w:next w:val="Normal"/>
    <w:link w:val="RubrikChar"/>
    <w:uiPriority w:val="10"/>
    <w:semiHidden/>
    <w:qFormat/>
    <w:rsid w:val="00841CD9"/>
    <w:pPr>
      <w:pBdr>
        <w:bottom w:val="single" w:sz="8" w:space="4" w:color="013452"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paragraph" w:styleId="Underrubrik">
    <w:name w:val="Subtitle"/>
    <w:basedOn w:val="Normal"/>
    <w:next w:val="Normal"/>
    <w:link w:val="UnderrubrikChar"/>
    <w:uiPriority w:val="11"/>
    <w:semiHidden/>
    <w:qFormat/>
    <w:rsid w:val="00841CD9"/>
    <w:pPr>
      <w:numPr>
        <w:ilvl w:val="1"/>
      </w:numPr>
      <w:ind w:left="86"/>
    </w:pPr>
    <w:rPr>
      <w:rFonts w:asciiTheme="majorHAnsi" w:eastAsiaTheme="majorEastAsia" w:hAnsiTheme="majorHAnsi" w:cstheme="majorBidi"/>
      <w:i/>
      <w:iCs/>
      <w:color w:val="013452" w:themeColor="accent1"/>
      <w:spacing w:val="15"/>
      <w:sz w:val="24"/>
      <w:szCs w:val="24"/>
    </w:rPr>
  </w:style>
  <w:style w:type="character" w:customStyle="1" w:styleId="UnderrubrikChar">
    <w:name w:val="Underrubrik Char"/>
    <w:basedOn w:val="Standardstycketeckensnitt"/>
    <w:link w:val="Underrubrik"/>
    <w:uiPriority w:val="11"/>
    <w:semiHidden/>
    <w:rsid w:val="00A303DD"/>
    <w:rPr>
      <w:rFonts w:asciiTheme="majorHAnsi" w:eastAsiaTheme="majorEastAsia" w:hAnsiTheme="majorHAnsi" w:cstheme="majorBidi"/>
      <w:i/>
      <w:iCs/>
      <w:color w:val="013452" w:themeColor="accent1"/>
      <w:spacing w:val="15"/>
      <w:sz w:val="24"/>
      <w:szCs w:val="24"/>
    </w:rPr>
  </w:style>
  <w:style w:type="paragraph" w:customStyle="1" w:styleId="Adressflt">
    <w:name w:val="Adressfält"/>
    <w:basedOn w:val="IngetavstndLST"/>
    <w:uiPriority w:val="12"/>
    <w:qFormat/>
    <w:rsid w:val="00345E98"/>
    <w:pPr>
      <w:spacing w:line="240" w:lineRule="auto"/>
      <w:ind w:left="4026" w:right="-1616"/>
    </w:pPr>
  </w:style>
  <w:style w:type="character" w:customStyle="1" w:styleId="Olstomnmnande1">
    <w:name w:val="Olöst omnämnande1"/>
    <w:basedOn w:val="Standardstycketeckensnitt"/>
    <w:rsid w:val="00D20A19"/>
    <w:rPr>
      <w:color w:val="605E5C"/>
      <w:shd w:val="clear" w:color="auto" w:fill="E1DFDD"/>
    </w:rPr>
  </w:style>
  <w:style w:type="paragraph" w:customStyle="1" w:styleId="Formatmall1">
    <w:name w:val="Formatmall1"/>
    <w:basedOn w:val="Rubrik2LST"/>
    <w:next w:val="NormalLST"/>
    <w:link w:val="Formatmall1Char"/>
    <w:uiPriority w:val="19"/>
    <w:semiHidden/>
    <w:rsid w:val="00510CE3"/>
    <w:rPr>
      <w:rFonts w:cs="Open Sans"/>
      <w:sz w:val="20"/>
      <w:szCs w:val="32"/>
    </w:rPr>
  </w:style>
  <w:style w:type="character" w:customStyle="1" w:styleId="Formatmall1Char">
    <w:name w:val="Formatmall1 Char"/>
    <w:basedOn w:val="Rubrik2LSTChar"/>
    <w:link w:val="Formatmall1"/>
    <w:uiPriority w:val="19"/>
    <w:semiHidden/>
    <w:rsid w:val="00216AD1"/>
    <w:rPr>
      <w:rFonts w:ascii="Open Sans" w:hAnsi="Open Sans" w:cs="Open Sans"/>
      <w:spacing w:val="-4"/>
      <w:kern w:val="28"/>
      <w:sz w:val="20"/>
      <w:szCs w:val="32"/>
      <w:lang w:val="sv-SE"/>
    </w:rPr>
  </w:style>
  <w:style w:type="character" w:customStyle="1" w:styleId="Rubrik3LSTChar">
    <w:name w:val="Rubrik 3 LST Char"/>
    <w:basedOn w:val="Rubrik2LSTChar"/>
    <w:link w:val="Rubrik3LST"/>
    <w:uiPriority w:val="1"/>
    <w:rsid w:val="00545071"/>
    <w:rPr>
      <w:rFonts w:ascii="Open Sans" w:hAnsi="Open Sans"/>
      <w:spacing w:val="-4"/>
      <w:kern w:val="28"/>
      <w:sz w:val="28"/>
      <w:lang w:val="sv-SE"/>
    </w:rPr>
  </w:style>
  <w:style w:type="character" w:customStyle="1" w:styleId="Rubrik4LSTChar">
    <w:name w:val="Rubrik 4 LST Char"/>
    <w:basedOn w:val="Rubrik2LSTChar"/>
    <w:link w:val="Rubrik4LST"/>
    <w:uiPriority w:val="1"/>
    <w:rsid w:val="00545071"/>
    <w:rPr>
      <w:rFonts w:ascii="Open Sans" w:hAnsi="Open Sans"/>
      <w:spacing w:val="-4"/>
      <w:kern w:val="28"/>
      <w:sz w:val="24"/>
      <w:lang w:val="sv-SE"/>
    </w:rPr>
  </w:style>
  <w:style w:type="paragraph" w:customStyle="1" w:styleId="Rubrik5Lst">
    <w:name w:val="Rubrik 5 Lst"/>
    <w:basedOn w:val="Rubrik2LST"/>
    <w:next w:val="NormalLST"/>
    <w:link w:val="Rubrik5LstChar"/>
    <w:uiPriority w:val="1"/>
    <w:qFormat/>
    <w:rsid w:val="00216AD1"/>
    <w:pPr>
      <w:outlineLvl w:val="4"/>
    </w:pPr>
    <w:rPr>
      <w:sz w:val="20"/>
    </w:rPr>
  </w:style>
  <w:style w:type="character" w:customStyle="1" w:styleId="Rubrik5LstChar">
    <w:name w:val="Rubrik 5 Lst Char"/>
    <w:basedOn w:val="Rubrik2LSTChar"/>
    <w:link w:val="Rubrik5Lst"/>
    <w:uiPriority w:val="1"/>
    <w:rsid w:val="00545071"/>
    <w:rPr>
      <w:rFonts w:ascii="Open Sans" w:hAnsi="Open Sans"/>
      <w:spacing w:val="-4"/>
      <w:kern w:val="28"/>
      <w:sz w:val="20"/>
      <w:lang w:val="sv-SE"/>
    </w:rPr>
  </w:style>
  <w:style w:type="paragraph" w:styleId="Innehll4">
    <w:name w:val="toc 4"/>
    <w:basedOn w:val="IngetavstndLST"/>
    <w:next w:val="Normal"/>
    <w:autoRedefine/>
    <w:uiPriority w:val="99"/>
    <w:semiHidden/>
    <w:unhideWhenUsed/>
    <w:rsid w:val="00F900DD"/>
    <w:pPr>
      <w:ind w:left="658"/>
    </w:pPr>
  </w:style>
  <w:style w:type="paragraph" w:styleId="Innehll5">
    <w:name w:val="toc 5"/>
    <w:basedOn w:val="IngetavstndLST"/>
    <w:next w:val="Normal"/>
    <w:autoRedefine/>
    <w:uiPriority w:val="99"/>
    <w:semiHidden/>
    <w:unhideWhenUsed/>
    <w:rsid w:val="00F900DD"/>
    <w:pPr>
      <w:ind w:left="879"/>
    </w:pPr>
  </w:style>
  <w:style w:type="paragraph" w:styleId="Innehll6">
    <w:name w:val="toc 6"/>
    <w:basedOn w:val="IngetavstndLST"/>
    <w:next w:val="Normal"/>
    <w:autoRedefine/>
    <w:uiPriority w:val="99"/>
    <w:semiHidden/>
    <w:unhideWhenUsed/>
    <w:rsid w:val="00F900DD"/>
    <w:pPr>
      <w:ind w:left="1100"/>
    </w:pPr>
  </w:style>
  <w:style w:type="paragraph" w:styleId="Innehll7">
    <w:name w:val="toc 7"/>
    <w:basedOn w:val="IngetavstndLST"/>
    <w:next w:val="Normal"/>
    <w:autoRedefine/>
    <w:uiPriority w:val="99"/>
    <w:semiHidden/>
    <w:unhideWhenUsed/>
    <w:rsid w:val="00F900DD"/>
    <w:pPr>
      <w:ind w:left="1321"/>
    </w:pPr>
  </w:style>
  <w:style w:type="paragraph" w:styleId="Ingetavstnd">
    <w:name w:val="No Spacing"/>
    <w:basedOn w:val="Normal"/>
    <w:uiPriority w:val="1"/>
    <w:semiHidden/>
    <w:qFormat/>
    <w:rsid w:val="005C5265"/>
  </w:style>
  <w:style w:type="paragraph" w:styleId="Numreradlista">
    <w:name w:val="List Number"/>
    <w:basedOn w:val="Normal"/>
    <w:uiPriority w:val="99"/>
    <w:semiHidden/>
    <w:qFormat/>
    <w:rsid w:val="005C5265"/>
    <w:pPr>
      <w:numPr>
        <w:numId w:val="1"/>
      </w:numPr>
      <w:tabs>
        <w:tab w:val="clear" w:pos="360"/>
        <w:tab w:val="num" w:pos="717"/>
      </w:tabs>
      <w:ind w:left="714" w:hanging="357"/>
      <w:contextualSpacing/>
    </w:pPr>
  </w:style>
  <w:style w:type="character" w:customStyle="1" w:styleId="Kop1Char">
    <w:name w:val="Kop 1 Char"/>
    <w:basedOn w:val="Standardstycketeckensnitt"/>
    <w:uiPriority w:val="9"/>
    <w:semiHidden/>
    <w:rsid w:val="00E45E13"/>
    <w:rPr>
      <w:rFonts w:ascii="Arial" w:eastAsiaTheme="majorEastAsia" w:hAnsi="Arial" w:cstheme="majorBidi"/>
      <w:b/>
      <w:bCs/>
      <w:sz w:val="26"/>
      <w:szCs w:val="28"/>
    </w:rPr>
  </w:style>
  <w:style w:type="character" w:customStyle="1" w:styleId="Kop2Char">
    <w:name w:val="Kop 2 Char"/>
    <w:basedOn w:val="Standardstycketeckensnitt"/>
    <w:uiPriority w:val="9"/>
    <w:semiHidden/>
    <w:rsid w:val="00E45E13"/>
    <w:rPr>
      <w:rFonts w:ascii="Arial" w:eastAsiaTheme="majorEastAsia" w:hAnsi="Arial" w:cstheme="majorBidi"/>
      <w:b/>
      <w:sz w:val="24"/>
      <w:szCs w:val="26"/>
    </w:rPr>
  </w:style>
  <w:style w:type="character" w:customStyle="1" w:styleId="Kop3Char">
    <w:name w:val="Kop 3 Char"/>
    <w:basedOn w:val="Standardstycketeckensnitt"/>
    <w:uiPriority w:val="9"/>
    <w:semiHidden/>
    <w:rsid w:val="00E45E13"/>
    <w:rPr>
      <w:rFonts w:ascii="Arial" w:eastAsiaTheme="majorEastAsia" w:hAnsi="Arial" w:cstheme="majorBidi"/>
      <w:b/>
      <w:bCs/>
      <w:szCs w:val="26"/>
    </w:rPr>
  </w:style>
  <w:style w:type="character" w:customStyle="1" w:styleId="Kop4Char">
    <w:name w:val="Kop 4 Char"/>
    <w:basedOn w:val="Standardstycketeckensnitt"/>
    <w:uiPriority w:val="9"/>
    <w:semiHidden/>
    <w:rsid w:val="00E45E13"/>
    <w:rPr>
      <w:rFonts w:ascii="Arial" w:eastAsiaTheme="majorEastAsia" w:hAnsi="Arial" w:cstheme="majorBidi"/>
      <w:iCs/>
      <w:szCs w:val="26"/>
    </w:rPr>
  </w:style>
  <w:style w:type="character" w:customStyle="1" w:styleId="BallongtextChar">
    <w:name w:val="Ballongtext Char"/>
    <w:basedOn w:val="Standardstycketeckensnitt"/>
    <w:link w:val="Ballongtext"/>
    <w:uiPriority w:val="99"/>
    <w:semiHidden/>
    <w:rsid w:val="00674EB7"/>
    <w:rPr>
      <w:rFonts w:ascii="Tahoma" w:hAnsi="Tahoma" w:cs="Tahoma"/>
      <w:sz w:val="16"/>
      <w:szCs w:val="16"/>
    </w:rPr>
  </w:style>
  <w:style w:type="character" w:customStyle="1" w:styleId="KoptekstChar">
    <w:name w:val="Koptekst Char"/>
    <w:basedOn w:val="Standardstycketeckensnitt"/>
    <w:uiPriority w:val="99"/>
    <w:unhideWhenUsed/>
    <w:rsid w:val="006E753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Anpassat 1">
      <a:dk1>
        <a:sysClr val="windowText" lastClr="000000"/>
      </a:dk1>
      <a:lt1>
        <a:sysClr val="window" lastClr="FFFFFF"/>
      </a:lt1>
      <a:dk2>
        <a:srgbClr val="44546A"/>
      </a:dk2>
      <a:lt2>
        <a:srgbClr val="E7E6E6"/>
      </a:lt2>
      <a:accent1>
        <a:srgbClr val="013452"/>
      </a:accent1>
      <a:accent2>
        <a:srgbClr val="1D551B"/>
      </a:accent2>
      <a:accent3>
        <a:srgbClr val="73152E"/>
      </a:accent3>
      <a:accent4>
        <a:srgbClr val="F5BD41"/>
      </a:accent4>
      <a:accent5>
        <a:srgbClr val="595954"/>
      </a:accent5>
      <a:accent6>
        <a:srgbClr val="C2AB6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r="http://schemas.openxmlformats.org/officeDocument/2006/relationships" xmlns:m="http://schemas.openxmlformats.org/officeDocument/2006/math" xmlns:w14="http://schemas.microsoft.com/office/word/2010/wordml" xmlns:w15="http://schemas.microsoft.com/office/word/2012/wordml"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2CAD29A5-A6F7-4480-BEEF-0698CA30070A}">
  <ds:schemaRefs>
    <ds:schemaRef ds:uri="http://schemas.openxmlformats.org/wordprocessingml/2006/main"/>
    <ds:schemaRef ds:uri="http://schemas.openxmlformats.org/officeDocument/2006/relationships"/>
    <ds:schemaRef ds:uri="http://schemas.openxmlformats.org/officeDocument/2006/math"/>
    <ds:schemaRef ds:uri="http://schemas.microsoft.com/office/word/2010/wordml"/>
    <ds:schemaRef ds:uri="http://schemas.microsoft.com/office/word/2012/wordml"/>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2031</Words>
  <Characters>11447</Characters>
  <Application>Microsoft Office Word</Application>
  <DocSecurity>0</DocSecurity>
  <Lines>95</Lines>
  <Paragraphs>26</Paragraphs>
  <ScaleCrop>false</ScaleCrop>
  <HeadingPairs>
    <vt:vector size="2" baseType="variant">
      <vt:variant>
        <vt:lpstr>Rubrik</vt:lpstr>
      </vt:variant>
      <vt:variant>
        <vt:i4>1</vt:i4>
      </vt:variant>
    </vt:vector>
  </HeadingPairs>
  <TitlesOfParts>
    <vt:vector size="1" baseType="lpstr">
      <vt:lpstr/>
    </vt:vector>
  </TitlesOfParts>
  <Company>SmartDocuments Nordic AB</Company>
  <LinksUpToDate>false</LinksUpToDate>
  <CharactersWithSpaces>13452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Sundh Frida</dc:creator>
  <cp:lastModifiedBy>Persson Pär</cp:lastModifiedBy>
  <cp:revision>3</cp:revision>
  <cp:lastPrinted>1900-12-31T23:00:00Z</cp:lastPrinted>
  <dcterms:created xsi:type="dcterms:W3CDTF">2024-01-05T12:00:00Z</dcterms:created>
  <dcterms:modified xsi:type="dcterms:W3CDTF">2024-01-08T14:03:00Z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780221-004</vt:lpwstr>
  </property>
  <property fmtid="{D5CDD505-2E9C-101B-9397-08002B2CF9AE}" pid="3" name="Header">
    <vt:lpwstr>Word LST gemensam</vt:lpwstr>
  </property>
  <property fmtid="{D5CDD505-2E9C-101B-9397-08002B2CF9AE}" pid="4" name="HeaderId">
    <vt:lpwstr>82893F7773494ECEBC41E4705EE36A08</vt:lpwstr>
  </property>
  <property fmtid="{D5CDD505-2E9C-101B-9397-08002B2CF9AE}" pid="5" name="Template">
    <vt:lpwstr> LST gemensam brevmall</vt:lpwstr>
  </property>
  <property fmtid="{D5CDD505-2E9C-101B-9397-08002B2CF9AE}" pid="6" name="TemplateId">
    <vt:lpwstr>FE48CE49DA4A42C2ABE282949B8187BE</vt:lpwstr>
  </property>
  <property fmtid="{D5CDD505-2E9C-101B-9397-08002B2CF9AE}" pid="7" name="Typist">
    <vt:lpwstr>780221-004</vt:lpwstr>
  </property>
</Properties>
</file>